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0" w:rsidRPr="009E65D7" w:rsidRDefault="00383080" w:rsidP="003830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F258B" w:rsidRPr="009E65D7" w:rsidRDefault="0082537F" w:rsidP="003830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E65D7">
        <w:rPr>
          <w:rFonts w:ascii="Arial" w:hAnsi="Arial" w:cs="Arial"/>
          <w:sz w:val="32"/>
          <w:szCs w:val="32"/>
        </w:rPr>
        <w:t>Ályktun aðalfundar Öryrkjabandalags Íslands</w:t>
      </w:r>
    </w:p>
    <w:p w:rsidR="0082537F" w:rsidRPr="009E65D7" w:rsidRDefault="0082537F" w:rsidP="003830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65D7">
        <w:rPr>
          <w:rFonts w:ascii="Arial" w:hAnsi="Arial" w:cs="Arial"/>
          <w:sz w:val="28"/>
          <w:szCs w:val="28"/>
        </w:rPr>
        <w:t>4. október 2014</w:t>
      </w:r>
    </w:p>
    <w:p w:rsidR="0082537F" w:rsidRPr="009E65D7" w:rsidRDefault="0082537F" w:rsidP="0082537F">
      <w:pPr>
        <w:spacing w:after="0" w:line="240" w:lineRule="auto"/>
        <w:rPr>
          <w:rFonts w:ascii="Arial" w:hAnsi="Arial" w:cs="Arial"/>
        </w:rPr>
      </w:pPr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</w:rPr>
      </w:pPr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Öryrkjabandalag Íslands krefst þess að Trygginga</w:t>
      </w:r>
      <w:r w:rsidR="00383080" w:rsidRPr="009E65D7">
        <w:rPr>
          <w:rFonts w:ascii="Arial" w:hAnsi="Arial" w:cs="Arial"/>
          <w:sz w:val="24"/>
          <w:szCs w:val="24"/>
        </w:rPr>
        <w:t xml:space="preserve">stofnun </w:t>
      </w:r>
      <w:r w:rsidR="00792879">
        <w:rPr>
          <w:rFonts w:ascii="Arial" w:hAnsi="Arial" w:cs="Arial"/>
          <w:sz w:val="24"/>
          <w:szCs w:val="24"/>
        </w:rPr>
        <w:t xml:space="preserve">ríkisins </w:t>
      </w:r>
      <w:r w:rsidR="00383080" w:rsidRPr="009E65D7">
        <w:rPr>
          <w:rFonts w:ascii="Arial" w:hAnsi="Arial" w:cs="Arial"/>
          <w:sz w:val="24"/>
          <w:szCs w:val="24"/>
        </w:rPr>
        <w:t xml:space="preserve">og velferðarráðherra </w:t>
      </w:r>
      <w:r w:rsidRPr="009E65D7">
        <w:rPr>
          <w:rFonts w:ascii="Arial" w:hAnsi="Arial" w:cs="Arial"/>
          <w:sz w:val="24"/>
          <w:szCs w:val="24"/>
        </w:rPr>
        <w:t>sjá</w:t>
      </w:r>
      <w:r w:rsidR="00383080" w:rsidRPr="009E65D7">
        <w:rPr>
          <w:rFonts w:ascii="Arial" w:hAnsi="Arial" w:cs="Arial"/>
          <w:sz w:val="24"/>
          <w:szCs w:val="24"/>
        </w:rPr>
        <w:t>i</w:t>
      </w:r>
      <w:r w:rsidRPr="009E65D7">
        <w:rPr>
          <w:rFonts w:ascii="Arial" w:hAnsi="Arial" w:cs="Arial"/>
          <w:sz w:val="24"/>
          <w:szCs w:val="24"/>
        </w:rPr>
        <w:t xml:space="preserve"> til þess að réttindi þeirra öryrkja sem hafa verið hlunnfarnir á grundvelli ólögmætra vinnubragða Tryggingastofnunar við meðferð á bótarétti aftur í tímann</w:t>
      </w:r>
      <w:r w:rsidR="00792879">
        <w:rPr>
          <w:rFonts w:ascii="Arial" w:hAnsi="Arial" w:cs="Arial"/>
          <w:sz w:val="24"/>
          <w:szCs w:val="24"/>
        </w:rPr>
        <w:t xml:space="preserve"> verði leiðrétt.</w:t>
      </w:r>
    </w:p>
    <w:p w:rsidR="00FC390D" w:rsidRPr="009E65D7" w:rsidRDefault="00FC390D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Viðb</w:t>
      </w:r>
      <w:r w:rsidR="002D37D1">
        <w:rPr>
          <w:rFonts w:ascii="Arial" w:hAnsi="Arial" w:cs="Arial"/>
          <w:sz w:val="24"/>
          <w:szCs w:val="24"/>
        </w:rPr>
        <w:t>rögð Tryggingastofnunar</w:t>
      </w:r>
      <w:r w:rsidRPr="009E65D7">
        <w:rPr>
          <w:rFonts w:ascii="Arial" w:hAnsi="Arial" w:cs="Arial"/>
          <w:sz w:val="24"/>
          <w:szCs w:val="24"/>
        </w:rPr>
        <w:t xml:space="preserve"> vegna álits umboðsmanns Alþingis í máli nr. 7851/2014 eru ófullnægjandi enda ljóst að stofnunin ætlar hvorki að breyta verklagi sínu né hafa frumkvæði að því að leiðrétta mál einstaklinga.</w:t>
      </w:r>
    </w:p>
    <w:p w:rsidR="00FC390D" w:rsidRPr="009E65D7" w:rsidRDefault="00FC390D" w:rsidP="00FC3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0D" w:rsidRPr="009E65D7" w:rsidRDefault="00FC390D" w:rsidP="00FC3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Þá krefst Öryrkjabandalagið þess að þessum málum verði komið í lögmætan farveg til framtíðar.</w:t>
      </w:r>
    </w:p>
    <w:p w:rsidR="00FC390D" w:rsidRPr="009E65D7" w:rsidRDefault="00FC390D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0D" w:rsidRPr="009E65D7" w:rsidRDefault="00FC390D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0D" w:rsidRPr="009E65D7" w:rsidRDefault="00FC390D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E65D7">
        <w:rPr>
          <w:rFonts w:ascii="Arial" w:hAnsi="Arial" w:cs="Arial"/>
          <w:sz w:val="24"/>
          <w:szCs w:val="24"/>
          <w:u w:val="single"/>
        </w:rPr>
        <w:t>Greina</w:t>
      </w:r>
      <w:r w:rsidR="00792879">
        <w:rPr>
          <w:rFonts w:ascii="Arial" w:hAnsi="Arial" w:cs="Arial"/>
          <w:sz w:val="24"/>
          <w:szCs w:val="24"/>
          <w:u w:val="single"/>
        </w:rPr>
        <w:t>r</w:t>
      </w:r>
      <w:r w:rsidRPr="009E65D7">
        <w:rPr>
          <w:rFonts w:ascii="Arial" w:hAnsi="Arial" w:cs="Arial"/>
          <w:sz w:val="24"/>
          <w:szCs w:val="24"/>
          <w:u w:val="single"/>
        </w:rPr>
        <w:t>gerð:</w:t>
      </w:r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37F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Af áliti umboðsmanns er ljóst að Tryggingastofnun er óheimilt að gera auknar sönnunarkröfur í þessum málum enda er hvergi áskilið í 2. mgr. 53. gr. laga nr. 100/2007 að bótaréttur þurfi að vera „ótvíræður“</w:t>
      </w:r>
      <w:r w:rsidR="00792879">
        <w:rPr>
          <w:rFonts w:ascii="Arial" w:hAnsi="Arial" w:cs="Arial"/>
          <w:sz w:val="24"/>
          <w:szCs w:val="24"/>
        </w:rPr>
        <w:t>.</w:t>
      </w:r>
      <w:r w:rsidRPr="009E65D7">
        <w:rPr>
          <w:rFonts w:ascii="Arial" w:hAnsi="Arial" w:cs="Arial"/>
          <w:sz w:val="24"/>
          <w:szCs w:val="24"/>
        </w:rPr>
        <w:t xml:space="preserve"> Í viðbrögðum Tryggingastofnunar sem birtust á heimasíðu stofnunar</w:t>
      </w:r>
      <w:r w:rsidR="002D37D1">
        <w:rPr>
          <w:rFonts w:ascii="Arial" w:hAnsi="Arial" w:cs="Arial"/>
          <w:sz w:val="24"/>
          <w:szCs w:val="24"/>
        </w:rPr>
        <w:t>innar 1. október sl. segir m.a.:</w:t>
      </w:r>
    </w:p>
    <w:p w:rsidR="00830E8F" w:rsidRPr="009E65D7" w:rsidRDefault="00830E8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37F" w:rsidRDefault="00C80029" w:rsidP="0082537F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E65D7">
        <w:rPr>
          <w:rFonts w:ascii="Arial" w:hAnsi="Arial" w:cs="Arial"/>
          <w:i/>
          <w:sz w:val="24"/>
          <w:szCs w:val="24"/>
        </w:rPr>
        <w:t>„</w:t>
      </w:r>
      <w:r w:rsidR="0082537F" w:rsidRPr="009E65D7">
        <w:rPr>
          <w:rFonts w:ascii="Arial" w:hAnsi="Arial" w:cs="Arial"/>
          <w:i/>
          <w:sz w:val="24"/>
          <w:szCs w:val="24"/>
        </w:rPr>
        <w:t>Tryggingastofnun greiðir bætur í allt að tvö ár aftur í tímann ef réttur viðkomandi er ótvíræður, enda hafi verið</w:t>
      </w:r>
      <w:r w:rsidRPr="009E65D7">
        <w:rPr>
          <w:rFonts w:ascii="Arial" w:hAnsi="Arial" w:cs="Arial"/>
          <w:i/>
          <w:sz w:val="24"/>
          <w:szCs w:val="24"/>
        </w:rPr>
        <w:t xml:space="preserve"> sótt um afturvirkar greiðslur.“</w:t>
      </w:r>
    </w:p>
    <w:p w:rsidR="00830E8F" w:rsidRPr="009E65D7" w:rsidRDefault="00830E8F" w:rsidP="0082537F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Verður þetta ekki skilið með öðrum hætti en að stofnunin muni halda áfram verklagi sínu og setja viðbótarskilyrði fyrir greiðslum aftur í tímann jafnvel þótt umboðsmaður Alþingis hafi komist að þeirri niðurstöðu að slíkt sé ólögmætt.</w:t>
      </w:r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37F" w:rsidRPr="009E65D7" w:rsidRDefault="00383080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Af áliti Umboðsmanns</w:t>
      </w:r>
      <w:r w:rsidR="0082537F" w:rsidRPr="009E65D7">
        <w:rPr>
          <w:rFonts w:ascii="Arial" w:hAnsi="Arial" w:cs="Arial"/>
          <w:sz w:val="24"/>
          <w:szCs w:val="24"/>
        </w:rPr>
        <w:t xml:space="preserve"> er einnig ljóst að Tryggingastofnun er óheimilt að áskilja að</w:t>
      </w:r>
      <w:r w:rsidR="00792879">
        <w:rPr>
          <w:rFonts w:ascii="Arial" w:hAnsi="Arial" w:cs="Arial"/>
          <w:sz w:val="24"/>
          <w:szCs w:val="24"/>
        </w:rPr>
        <w:t xml:space="preserve"> „</w:t>
      </w:r>
      <w:r w:rsidR="002D37D1">
        <w:rPr>
          <w:rFonts w:ascii="Arial" w:hAnsi="Arial" w:cs="Arial"/>
          <w:sz w:val="24"/>
          <w:szCs w:val="24"/>
        </w:rPr>
        <w:t>sérstakar aðstæður“</w:t>
      </w:r>
      <w:r w:rsidR="0082537F" w:rsidRPr="009E65D7">
        <w:rPr>
          <w:rFonts w:ascii="Arial" w:hAnsi="Arial" w:cs="Arial"/>
          <w:sz w:val="24"/>
          <w:szCs w:val="24"/>
        </w:rPr>
        <w:t xml:space="preserve"> séu til staðar við úrlausn bóta aftur í tímann. </w:t>
      </w:r>
    </w:p>
    <w:p w:rsidR="0082537F" w:rsidRPr="009E65D7" w:rsidRDefault="0082537F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37F" w:rsidRPr="009E65D7" w:rsidRDefault="00383080" w:rsidP="00825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5D7">
        <w:rPr>
          <w:rFonts w:ascii="Arial" w:hAnsi="Arial" w:cs="Arial"/>
          <w:sz w:val="24"/>
          <w:szCs w:val="24"/>
        </w:rPr>
        <w:t>Í</w:t>
      </w:r>
      <w:r w:rsidR="0082537F" w:rsidRPr="009E65D7">
        <w:rPr>
          <w:rFonts w:ascii="Arial" w:hAnsi="Arial" w:cs="Arial"/>
          <w:sz w:val="24"/>
          <w:szCs w:val="24"/>
        </w:rPr>
        <w:t xml:space="preserve"> viðb</w:t>
      </w:r>
      <w:r w:rsidRPr="009E65D7">
        <w:rPr>
          <w:rFonts w:ascii="Arial" w:hAnsi="Arial" w:cs="Arial"/>
          <w:sz w:val="24"/>
          <w:szCs w:val="24"/>
        </w:rPr>
        <w:t>rögðum Tryggingastofnunar kemur fram að stofnunin ætli ekki að hafa frumkvæði að leiðréttingu mála þrátt fyrir að ljóst sé að stofnunin h</w:t>
      </w:r>
      <w:r w:rsidR="00792879">
        <w:rPr>
          <w:rFonts w:ascii="Arial" w:hAnsi="Arial" w:cs="Arial"/>
          <w:sz w:val="24"/>
          <w:szCs w:val="24"/>
        </w:rPr>
        <w:t>afi</w:t>
      </w:r>
      <w:r w:rsidRPr="009E65D7">
        <w:rPr>
          <w:rFonts w:ascii="Arial" w:hAnsi="Arial" w:cs="Arial"/>
          <w:sz w:val="24"/>
          <w:szCs w:val="24"/>
        </w:rPr>
        <w:t xml:space="preserve"> gert mistök við afgreiðslu fjölda mála. </w:t>
      </w:r>
      <w:r w:rsidR="0082537F" w:rsidRPr="009E65D7">
        <w:rPr>
          <w:rFonts w:ascii="Arial" w:hAnsi="Arial" w:cs="Arial"/>
          <w:sz w:val="24"/>
          <w:szCs w:val="24"/>
        </w:rPr>
        <w:t>Öryrkjabandalagið</w:t>
      </w:r>
      <w:r w:rsidRPr="009E65D7">
        <w:rPr>
          <w:rFonts w:ascii="Arial" w:hAnsi="Arial" w:cs="Arial"/>
          <w:sz w:val="24"/>
          <w:szCs w:val="24"/>
        </w:rPr>
        <w:t xml:space="preserve"> krefst þess að Tryggingastofnun hafi </w:t>
      </w:r>
      <w:r w:rsidR="0082537F" w:rsidRPr="009E65D7">
        <w:rPr>
          <w:rFonts w:ascii="Arial" w:hAnsi="Arial" w:cs="Arial"/>
          <w:sz w:val="24"/>
          <w:szCs w:val="24"/>
        </w:rPr>
        <w:t>sjálf frumkvæði að því að endurupptaka mál</w:t>
      </w:r>
      <w:r w:rsidRPr="009E65D7">
        <w:rPr>
          <w:rFonts w:ascii="Arial" w:hAnsi="Arial" w:cs="Arial"/>
          <w:sz w:val="24"/>
          <w:szCs w:val="24"/>
        </w:rPr>
        <w:t xml:space="preserve"> allra þeirra einstaklinga sem fengið hafa synjun á grundvelli þess að bótaréttur var ekki talinn „ótvíræður“ og/eða að „sérstakar aðstæður“ þóttu ekki </w:t>
      </w:r>
      <w:r w:rsidR="002D37D1">
        <w:rPr>
          <w:rFonts w:ascii="Arial" w:hAnsi="Arial" w:cs="Arial"/>
          <w:sz w:val="24"/>
          <w:szCs w:val="24"/>
        </w:rPr>
        <w:t xml:space="preserve">vera </w:t>
      </w:r>
      <w:r w:rsidRPr="009E65D7">
        <w:rPr>
          <w:rFonts w:ascii="Arial" w:hAnsi="Arial" w:cs="Arial"/>
          <w:sz w:val="24"/>
          <w:szCs w:val="24"/>
        </w:rPr>
        <w:t>til staðar</w:t>
      </w:r>
      <w:r w:rsidR="0082537F" w:rsidRPr="009E65D7">
        <w:rPr>
          <w:rFonts w:ascii="Arial" w:hAnsi="Arial" w:cs="Arial"/>
          <w:sz w:val="24"/>
          <w:szCs w:val="24"/>
        </w:rPr>
        <w:t>.</w:t>
      </w:r>
      <w:r w:rsidRPr="009E65D7">
        <w:rPr>
          <w:rFonts w:ascii="Arial" w:hAnsi="Arial" w:cs="Arial"/>
          <w:sz w:val="24"/>
          <w:szCs w:val="24"/>
        </w:rPr>
        <w:t xml:space="preserve"> </w:t>
      </w:r>
    </w:p>
    <w:sectPr w:rsidR="0082537F" w:rsidRPr="009E65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D7" w:rsidRDefault="009E65D7" w:rsidP="009E65D7">
      <w:pPr>
        <w:spacing w:after="0" w:line="240" w:lineRule="auto"/>
      </w:pPr>
      <w:r>
        <w:separator/>
      </w:r>
    </w:p>
  </w:endnote>
  <w:endnote w:type="continuationSeparator" w:id="0">
    <w:p w:rsidR="009E65D7" w:rsidRDefault="009E65D7" w:rsidP="009E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7" w:rsidRDefault="00790871">
    <w:pPr>
      <w:pStyle w:val="Footer"/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 </w:t>
    </w:r>
    <w:r w:rsidRPr="00790871">
      <w:rPr>
        <w:sz w:val="18"/>
        <w:szCs w:val="18"/>
      </w:rPr>
      <w:t xml:space="preserve">Aðalfundur ÖBÍ laugardaginn 4. október 2014  </w:t>
    </w:r>
    <w:r w:rsidRPr="00790871">
      <w:rPr>
        <w:rFonts w:ascii="Times New Roman" w:eastAsia="Times New Roman" w:hAnsi="Times New Roman" w:cs="Times New Roman"/>
        <w:b/>
        <w:noProof/>
        <w:sz w:val="18"/>
        <w:szCs w:val="18"/>
        <w:lang w:eastAsia="is-IS"/>
      </w:rPr>
      <w:t xml:space="preserve">                                         </w:t>
    </w:r>
    <w:r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                        </w:t>
    </w:r>
    <w:r w:rsidRPr="00790871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                    </w:t>
    </w:r>
    <w:r w:rsidR="009E65D7" w:rsidRPr="009E65D7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drawing>
        <wp:inline distT="0" distB="0" distL="0" distR="0" wp14:anchorId="6CE61AB6" wp14:editId="529B976D">
          <wp:extent cx="349078" cy="271914"/>
          <wp:effectExtent l="0" t="0" r="0" b="0"/>
          <wp:docPr id="1" name="Picture 1" descr="Logo-ÖB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ÖB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78" cy="27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D7" w:rsidRDefault="009E65D7" w:rsidP="009E65D7">
      <w:pPr>
        <w:spacing w:after="0" w:line="240" w:lineRule="auto"/>
      </w:pPr>
      <w:r>
        <w:separator/>
      </w:r>
    </w:p>
  </w:footnote>
  <w:footnote w:type="continuationSeparator" w:id="0">
    <w:p w:rsidR="009E65D7" w:rsidRDefault="009E65D7" w:rsidP="009E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7" w:rsidRPr="00790871" w:rsidRDefault="009E65D7">
    <w:pPr>
      <w:pStyle w:val="Header"/>
      <w:rPr>
        <w:rFonts w:ascii="Arial" w:hAnsi="Arial" w:cs="Arial"/>
        <w:sz w:val="20"/>
        <w:szCs w:val="20"/>
      </w:rPr>
    </w:pPr>
    <w:r w:rsidRPr="00790871">
      <w:rPr>
        <w:rFonts w:ascii="Arial" w:hAnsi="Arial" w:cs="Arial"/>
        <w:sz w:val="20"/>
        <w:szCs w:val="20"/>
      </w:rPr>
      <w:t>Tillaga formanns og varaformanns ÖBÍ</w:t>
    </w:r>
    <w:r w:rsidR="00790871" w:rsidRPr="00790871">
      <w:rPr>
        <w:rFonts w:ascii="Arial" w:hAnsi="Arial" w:cs="Arial"/>
        <w:sz w:val="20"/>
        <w:szCs w:val="20"/>
      </w:rPr>
      <w:t xml:space="preserve"> um Tryggingastofnun ríkisins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D"/>
    <w:rsid w:val="000F258B"/>
    <w:rsid w:val="001365E2"/>
    <w:rsid w:val="00160776"/>
    <w:rsid w:val="001B0F75"/>
    <w:rsid w:val="0020641A"/>
    <w:rsid w:val="002D37D1"/>
    <w:rsid w:val="003600D2"/>
    <w:rsid w:val="00376807"/>
    <w:rsid w:val="00382B42"/>
    <w:rsid w:val="00383080"/>
    <w:rsid w:val="006B500D"/>
    <w:rsid w:val="00790871"/>
    <w:rsid w:val="00792879"/>
    <w:rsid w:val="007B3E5F"/>
    <w:rsid w:val="0082537F"/>
    <w:rsid w:val="00830E8F"/>
    <w:rsid w:val="008550F2"/>
    <w:rsid w:val="008E2ADF"/>
    <w:rsid w:val="008E4FEF"/>
    <w:rsid w:val="009076BE"/>
    <w:rsid w:val="00922723"/>
    <w:rsid w:val="009704E3"/>
    <w:rsid w:val="00986237"/>
    <w:rsid w:val="009E65D7"/>
    <w:rsid w:val="00B16E43"/>
    <w:rsid w:val="00B208D2"/>
    <w:rsid w:val="00B82513"/>
    <w:rsid w:val="00B9702B"/>
    <w:rsid w:val="00BD5050"/>
    <w:rsid w:val="00BE3873"/>
    <w:rsid w:val="00BF3BE3"/>
    <w:rsid w:val="00C80029"/>
    <w:rsid w:val="00D31036"/>
    <w:rsid w:val="00D51C0E"/>
    <w:rsid w:val="00D55448"/>
    <w:rsid w:val="00D802D4"/>
    <w:rsid w:val="00E1345F"/>
    <w:rsid w:val="00E47838"/>
    <w:rsid w:val="00EB2F2D"/>
    <w:rsid w:val="00F01B56"/>
    <w:rsid w:val="00FA05E5"/>
    <w:rsid w:val="00FC390D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D7"/>
  </w:style>
  <w:style w:type="paragraph" w:styleId="Footer">
    <w:name w:val="footer"/>
    <w:basedOn w:val="Normal"/>
    <w:link w:val="FooterChar"/>
    <w:uiPriority w:val="99"/>
    <w:unhideWhenUsed/>
    <w:rsid w:val="009E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D7"/>
  </w:style>
  <w:style w:type="paragraph" w:styleId="BalloonText">
    <w:name w:val="Balloon Text"/>
    <w:basedOn w:val="Normal"/>
    <w:link w:val="BalloonTextChar"/>
    <w:uiPriority w:val="99"/>
    <w:semiHidden/>
    <w:unhideWhenUsed/>
    <w:rsid w:val="009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D7"/>
  </w:style>
  <w:style w:type="paragraph" w:styleId="Footer">
    <w:name w:val="footer"/>
    <w:basedOn w:val="Normal"/>
    <w:link w:val="FooterChar"/>
    <w:uiPriority w:val="99"/>
    <w:unhideWhenUsed/>
    <w:rsid w:val="009E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D7"/>
  </w:style>
  <w:style w:type="paragraph" w:styleId="BalloonText">
    <w:name w:val="Balloon Text"/>
    <w:basedOn w:val="Normal"/>
    <w:link w:val="BalloonTextChar"/>
    <w:uiPriority w:val="99"/>
    <w:semiHidden/>
    <w:unhideWhenUsed/>
    <w:rsid w:val="009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Halldóra Þorsteinsdóttir</dc:creator>
  <cp:lastModifiedBy>Bára Snæfeld</cp:lastModifiedBy>
  <cp:revision>6</cp:revision>
  <cp:lastPrinted>2014-10-03T14:19:00Z</cp:lastPrinted>
  <dcterms:created xsi:type="dcterms:W3CDTF">2014-10-03T11:59:00Z</dcterms:created>
  <dcterms:modified xsi:type="dcterms:W3CDTF">2014-10-03T14:22:00Z</dcterms:modified>
</cp:coreProperties>
</file>