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448" w:rsidRPr="00163448" w:rsidRDefault="00163448" w:rsidP="00163448">
      <w:pPr>
        <w:pStyle w:val="Heading1"/>
        <w:spacing w:line="252" w:lineRule="auto"/>
        <w:rPr>
          <w:rFonts w:ascii="Calibri Light" w:eastAsia="Times New Roman" w:hAnsi="Calibri Light" w:cs="Calibri Light"/>
          <w:b/>
          <w:bCs/>
          <w:sz w:val="96"/>
          <w:szCs w:val="96"/>
          <w:lang w:val="is-IS"/>
        </w:rPr>
      </w:pPr>
      <w:r w:rsidRPr="00163448">
        <w:rPr>
          <w:rFonts w:ascii="Calibri Light" w:eastAsia="Times New Roman" w:hAnsi="Calibri Light" w:cs="Calibri Light"/>
          <w:b/>
          <w:bCs/>
          <w:sz w:val="96"/>
          <w:szCs w:val="96"/>
          <w:lang w:val="is-IS"/>
        </w:rPr>
        <w:t>Stóra bílastæðamálið</w:t>
      </w:r>
    </w:p>
    <w:p w:rsidR="00163448" w:rsidRPr="00163448" w:rsidRDefault="00163448" w:rsidP="00163448">
      <w:pPr>
        <w:pStyle w:val="Heading2"/>
        <w:spacing w:line="252" w:lineRule="auto"/>
        <w:rPr>
          <w:rFonts w:ascii="Calibri Light" w:eastAsia="Times New Roman" w:hAnsi="Calibri Light" w:cs="Calibri Light"/>
          <w:b/>
          <w:bCs/>
          <w:sz w:val="48"/>
          <w:szCs w:val="48"/>
          <w:lang w:val="is-IS"/>
        </w:rPr>
      </w:pPr>
      <w:r w:rsidRPr="00163448">
        <w:rPr>
          <w:rFonts w:ascii="Calibri Light" w:eastAsia="Times New Roman" w:hAnsi="Calibri Light" w:cs="Calibri Light"/>
          <w:b/>
          <w:bCs/>
          <w:sz w:val="48"/>
          <w:szCs w:val="48"/>
          <w:lang w:val="is-IS"/>
        </w:rPr>
        <w:t>Aðgengi að bílastæðum fyrir hreyfihamlaða</w:t>
      </w:r>
    </w:p>
    <w:p w:rsidR="00163448" w:rsidRDefault="00163448" w:rsidP="00163448">
      <w:pPr>
        <w:rPr>
          <w:rFonts w:ascii="Calibri" w:hAnsi="Calibri" w:cs="Calibri"/>
          <w:sz w:val="22"/>
          <w:szCs w:val="22"/>
          <w:lang w:val="is-IS"/>
        </w:rPr>
      </w:pPr>
    </w:p>
    <w:p w:rsidR="00163448" w:rsidRDefault="00163448" w:rsidP="00163448">
      <w:pPr>
        <w:rPr>
          <w:rFonts w:ascii="Arial" w:hAnsi="Arial" w:cs="Arial"/>
          <w:lang w:val="is-IS"/>
        </w:rPr>
      </w:pPr>
      <w:r>
        <w:rPr>
          <w:rFonts w:ascii="Arial" w:hAnsi="Arial" w:cs="Arial"/>
          <w:lang w:val="is-IS"/>
        </w:rPr>
        <w:t>Fyrir hreyfihamlað fólk er bíllinn eitt mikilvægasta hjálpartækið og forsenda fyrir því að geta farið milli staða. Bílastæði fyrir hreyfihamlaða þurfa að uppfylla sérstök ákvæði til að vera nothæf, svo sem um nálægð við áfangastað, lágmarksstærðir og hámarkshalla. Um þau verða að gilda skýrar reglur, en almenn tillitssemi er líka nauðsynleg. Hver er staðan og hvert er stefnt?</w:t>
      </w:r>
    </w:p>
    <w:p w:rsidR="00163448" w:rsidRDefault="00163448" w:rsidP="00163448">
      <w:pPr>
        <w:rPr>
          <w:rFonts w:ascii="Arial" w:hAnsi="Arial" w:cs="Arial"/>
          <w:lang w:val="is-IS"/>
        </w:rPr>
      </w:pPr>
    </w:p>
    <w:p w:rsidR="00163448" w:rsidRDefault="00163448" w:rsidP="00163448">
      <w:pPr>
        <w:rPr>
          <w:rFonts w:ascii="Arial" w:hAnsi="Arial" w:cs="Arial"/>
          <w:lang w:val="is-IS"/>
        </w:rPr>
      </w:pPr>
      <w:r>
        <w:rPr>
          <w:rFonts w:ascii="Arial" w:hAnsi="Arial" w:cs="Arial"/>
          <w:lang w:val="is-IS"/>
        </w:rPr>
        <w:t>Málefnahópur ÖBÍ um aðgengi stendur fyrir málþingi um aðgengi að bílastæðum fyrir hreyfihamlaða í tengslum við alþjóðlegan dag aðgengis. Á málþinginu verður fjallað um hvaða reglur gilda um bílastæði fyrir hreyfihamlaða og stæðiskort fyrir hreyfihamlaða, og hvaða breytingar eru fyrirhugaðar. Kynntar verða áherslur ÖBÍ um ný umferðarmerki fyrir hreyfihamlað fólk og um aðgengi að hleðslustöðvum fyrir rafbíla. Þá verður aðgengisviðurkenning Reykjavíkurborgar afhent í annað sinn.</w:t>
      </w:r>
    </w:p>
    <w:p w:rsidR="00163448" w:rsidRDefault="00163448" w:rsidP="00163448">
      <w:pPr>
        <w:pStyle w:val="PlainText"/>
        <w:rPr>
          <w:rFonts w:ascii="Arial" w:hAnsi="Arial" w:cs="Arial"/>
          <w:lang w:val="is-IS" w:eastAsia="is-IS"/>
        </w:rPr>
      </w:pPr>
    </w:p>
    <w:p w:rsidR="00163448" w:rsidRPr="00163448" w:rsidRDefault="00163448" w:rsidP="00163448">
      <w:pPr>
        <w:pStyle w:val="PlainText"/>
        <w:rPr>
          <w:rFonts w:ascii="Arial" w:hAnsi="Arial" w:cs="Arial"/>
          <w:b/>
          <w:lang w:val="is-IS" w:eastAsia="is-IS"/>
        </w:rPr>
      </w:pPr>
      <w:r w:rsidRPr="00163448">
        <w:rPr>
          <w:rFonts w:ascii="Arial" w:hAnsi="Arial" w:cs="Arial"/>
          <w:b/>
          <w:lang w:val="is-IS" w:eastAsia="is-IS"/>
        </w:rPr>
        <w:t xml:space="preserve">Staður: Gullteigur, Hótel Grand. </w:t>
      </w:r>
    </w:p>
    <w:p w:rsidR="00163448" w:rsidRPr="00163448" w:rsidRDefault="00163448" w:rsidP="00163448">
      <w:pPr>
        <w:pStyle w:val="PlainText"/>
        <w:rPr>
          <w:rFonts w:ascii="Arial" w:hAnsi="Arial" w:cs="Arial"/>
          <w:b/>
          <w:lang w:val="is-IS" w:eastAsia="is-IS"/>
        </w:rPr>
      </w:pPr>
      <w:r w:rsidRPr="00163448">
        <w:rPr>
          <w:rFonts w:ascii="Arial" w:hAnsi="Arial" w:cs="Arial"/>
          <w:b/>
          <w:lang w:val="is-IS" w:eastAsia="is-IS"/>
        </w:rPr>
        <w:t>Stund: Mánudaginn 12. mars, kl. 13:00 – 16:00.</w:t>
      </w:r>
    </w:p>
    <w:p w:rsidR="00163448" w:rsidRDefault="00163448" w:rsidP="00163448">
      <w:pPr>
        <w:pStyle w:val="PlainText"/>
        <w:rPr>
          <w:rFonts w:ascii="Arial" w:hAnsi="Arial" w:cs="Arial"/>
          <w:lang w:val="is-IS" w:eastAsia="is-IS"/>
        </w:rPr>
      </w:pPr>
    </w:p>
    <w:p w:rsidR="00163448" w:rsidRDefault="00163448" w:rsidP="00163448">
      <w:pPr>
        <w:pStyle w:val="PlainText"/>
        <w:rPr>
          <w:rFonts w:ascii="Arial" w:hAnsi="Arial" w:cs="Arial"/>
          <w:lang w:val="is-IS" w:eastAsia="is-IS"/>
        </w:rPr>
      </w:pPr>
      <w:r>
        <w:rPr>
          <w:rFonts w:ascii="Arial" w:hAnsi="Arial" w:cs="Arial"/>
          <w:lang w:val="is-IS" w:eastAsia="is-IS"/>
        </w:rPr>
        <w:t>Fundarstjóri: Bergur Þorri Benjamínsson, formaður Sjálfsbjargar lsh.</w:t>
      </w:r>
    </w:p>
    <w:p w:rsidR="00163448" w:rsidRPr="00163448" w:rsidRDefault="00163448" w:rsidP="00163448">
      <w:pPr>
        <w:pStyle w:val="PlainText"/>
        <w:rPr>
          <w:rFonts w:ascii="Arial" w:hAnsi="Arial" w:cs="Arial"/>
          <w:b/>
          <w:lang w:val="is-IS" w:eastAsia="is-IS"/>
        </w:rPr>
      </w:pPr>
      <w:r>
        <w:rPr>
          <w:rFonts w:ascii="Arial" w:hAnsi="Arial" w:cs="Arial"/>
          <w:lang w:val="is-IS" w:eastAsia="is-IS"/>
        </w:rPr>
        <w:br/>
      </w:r>
      <w:r w:rsidRPr="00163448">
        <w:rPr>
          <w:rFonts w:ascii="Arial" w:hAnsi="Arial" w:cs="Arial"/>
          <w:b/>
          <w:lang w:val="is-IS" w:eastAsia="is-IS"/>
        </w:rPr>
        <w:t>Dagskrá:</w:t>
      </w:r>
    </w:p>
    <w:p w:rsidR="00163448" w:rsidRDefault="00163448" w:rsidP="00163448">
      <w:pPr>
        <w:pStyle w:val="PlainText"/>
        <w:rPr>
          <w:rFonts w:ascii="Arial" w:hAnsi="Arial" w:cs="Arial"/>
          <w:lang w:val="is-IS" w:eastAsia="is-IS"/>
        </w:rPr>
      </w:pPr>
    </w:p>
    <w:p w:rsidR="00163448" w:rsidRDefault="00163448" w:rsidP="00163448">
      <w:pPr>
        <w:pStyle w:val="PlainText"/>
        <w:rPr>
          <w:rFonts w:ascii="Arial" w:hAnsi="Arial" w:cs="Arial"/>
          <w:lang w:val="is-IS" w:eastAsia="is-IS"/>
        </w:rPr>
      </w:pPr>
      <w:r>
        <w:rPr>
          <w:rFonts w:ascii="Arial" w:hAnsi="Arial" w:cs="Arial"/>
          <w:lang w:val="is-IS" w:eastAsia="is-IS"/>
        </w:rPr>
        <w:t xml:space="preserve">13:00              </w:t>
      </w:r>
      <w:r w:rsidRPr="00163448">
        <w:rPr>
          <w:rFonts w:ascii="Arial" w:hAnsi="Arial" w:cs="Arial"/>
          <w:b/>
          <w:lang w:val="is-IS" w:eastAsia="is-IS"/>
        </w:rPr>
        <w:t>Málþingið sett</w:t>
      </w:r>
    </w:p>
    <w:p w:rsidR="00163448" w:rsidRPr="00163448" w:rsidRDefault="00163448" w:rsidP="00163448">
      <w:pPr>
        <w:pStyle w:val="PlainText"/>
        <w:rPr>
          <w:rFonts w:ascii="Arial" w:hAnsi="Arial" w:cs="Arial"/>
          <w:b/>
          <w:lang w:val="is-IS" w:eastAsia="is-IS"/>
        </w:rPr>
      </w:pPr>
      <w:r>
        <w:rPr>
          <w:rFonts w:ascii="Arial" w:hAnsi="Arial" w:cs="Arial"/>
          <w:lang w:val="is-IS" w:eastAsia="is-IS"/>
        </w:rPr>
        <w:t xml:space="preserve">13.10              </w:t>
      </w:r>
      <w:r w:rsidRPr="00163448">
        <w:rPr>
          <w:rFonts w:ascii="Arial" w:hAnsi="Arial" w:cs="Arial"/>
          <w:b/>
          <w:lang w:val="is-IS" w:eastAsia="is-IS"/>
        </w:rPr>
        <w:t>Aðgengisviðurkenning Reykjavíkurborgar afhent</w:t>
      </w:r>
    </w:p>
    <w:p w:rsidR="00163448" w:rsidRDefault="00163448" w:rsidP="00163448">
      <w:pPr>
        <w:pStyle w:val="PlainText"/>
        <w:rPr>
          <w:rFonts w:ascii="Arial" w:hAnsi="Arial" w:cs="Arial"/>
          <w:lang w:val="is-IS" w:eastAsia="is-IS"/>
        </w:rPr>
      </w:pPr>
      <w:r>
        <w:rPr>
          <w:rFonts w:ascii="Arial" w:hAnsi="Arial" w:cs="Arial"/>
          <w:lang w:val="is-IS" w:eastAsia="is-IS"/>
        </w:rPr>
        <w:t>                       Dagur B. Eggertsson, borgarstjóri</w:t>
      </w:r>
    </w:p>
    <w:p w:rsidR="00163448" w:rsidRDefault="00163448" w:rsidP="00163448">
      <w:pPr>
        <w:pStyle w:val="PlainText"/>
        <w:rPr>
          <w:rFonts w:ascii="Arial" w:hAnsi="Arial" w:cs="Arial"/>
          <w:lang w:val="is-IS" w:eastAsia="is-IS"/>
        </w:rPr>
      </w:pPr>
      <w:r>
        <w:rPr>
          <w:rFonts w:ascii="Arial" w:hAnsi="Arial" w:cs="Arial"/>
          <w:lang w:val="is-IS" w:eastAsia="is-IS"/>
        </w:rPr>
        <w:t xml:space="preserve">13.30              </w:t>
      </w:r>
      <w:r w:rsidRPr="00163448">
        <w:rPr>
          <w:rFonts w:ascii="Arial" w:hAnsi="Arial" w:cs="Arial"/>
          <w:b/>
          <w:lang w:val="is-IS" w:eastAsia="is-IS"/>
        </w:rPr>
        <w:t>Nýtt merki, ný ásýnd - samtal um táknmyndir hreyfihamlaðra</w:t>
      </w:r>
      <w:r>
        <w:rPr>
          <w:rFonts w:ascii="Arial" w:hAnsi="Arial" w:cs="Arial"/>
          <w:lang w:val="is-IS" w:eastAsia="is-IS"/>
        </w:rPr>
        <w:t xml:space="preserve"> </w:t>
      </w:r>
    </w:p>
    <w:p w:rsidR="00163448" w:rsidRDefault="00163448" w:rsidP="00163448">
      <w:pPr>
        <w:pStyle w:val="PlainText"/>
        <w:ind w:left="1410"/>
        <w:rPr>
          <w:rFonts w:ascii="Arial" w:hAnsi="Arial" w:cs="Arial"/>
          <w:lang w:val="is-IS" w:eastAsia="is-IS"/>
        </w:rPr>
      </w:pPr>
      <w:r>
        <w:rPr>
          <w:rFonts w:ascii="Arial" w:hAnsi="Arial" w:cs="Arial"/>
          <w:lang w:val="is-IS" w:eastAsia="is-IS"/>
        </w:rPr>
        <w:t>Rúnar Björn Herrera, formaður málefnahóps ÖBÍ um sjálfstætt líf og Goddur, prófessor við Listaháskóla Íslands</w:t>
      </w:r>
    </w:p>
    <w:p w:rsidR="00163448" w:rsidRDefault="00163448" w:rsidP="00163448">
      <w:pPr>
        <w:pStyle w:val="PlainText"/>
        <w:rPr>
          <w:rFonts w:ascii="Arial" w:hAnsi="Arial" w:cs="Arial"/>
          <w:lang w:val="is-IS" w:eastAsia="is-IS"/>
        </w:rPr>
      </w:pPr>
      <w:r>
        <w:rPr>
          <w:rFonts w:ascii="Arial" w:hAnsi="Arial" w:cs="Arial"/>
          <w:lang w:val="is-IS" w:eastAsia="is-IS"/>
        </w:rPr>
        <w:t xml:space="preserve">14:00              </w:t>
      </w:r>
      <w:r w:rsidRPr="00163448">
        <w:rPr>
          <w:rFonts w:ascii="Arial" w:hAnsi="Arial" w:cs="Arial"/>
          <w:b/>
          <w:lang w:val="is-IS" w:eastAsia="is-IS"/>
        </w:rPr>
        <w:t>Takmörkuð auðlind - réttindi, skyldur og tillitssemi notenda</w:t>
      </w:r>
    </w:p>
    <w:p w:rsidR="00163448" w:rsidRDefault="00163448" w:rsidP="00163448">
      <w:pPr>
        <w:pStyle w:val="PlainText"/>
        <w:rPr>
          <w:rFonts w:ascii="Arial" w:hAnsi="Arial" w:cs="Arial"/>
          <w:lang w:val="is-IS" w:eastAsia="is-IS"/>
        </w:rPr>
      </w:pPr>
      <w:r>
        <w:rPr>
          <w:rFonts w:ascii="Arial" w:hAnsi="Arial" w:cs="Arial"/>
          <w:lang w:val="is-IS" w:eastAsia="is-IS"/>
        </w:rPr>
        <w:t>                       Ingveldur Jónsdóttir, formaður málefnahóps ÖBÍ um aðgengi</w:t>
      </w:r>
    </w:p>
    <w:p w:rsidR="00163448" w:rsidRDefault="00163448" w:rsidP="00163448">
      <w:pPr>
        <w:pStyle w:val="PlainText"/>
        <w:rPr>
          <w:rFonts w:ascii="Arial" w:hAnsi="Arial" w:cs="Arial"/>
          <w:lang w:val="is-IS" w:eastAsia="is-IS"/>
        </w:rPr>
      </w:pPr>
      <w:r>
        <w:rPr>
          <w:rFonts w:ascii="Arial" w:hAnsi="Arial" w:cs="Arial"/>
          <w:lang w:val="is-IS" w:eastAsia="is-IS"/>
        </w:rPr>
        <w:t xml:space="preserve">14:20              </w:t>
      </w:r>
      <w:r w:rsidRPr="00163448">
        <w:rPr>
          <w:rFonts w:ascii="Arial" w:hAnsi="Arial" w:cs="Arial"/>
          <w:b/>
          <w:lang w:val="is-IS" w:eastAsia="is-IS"/>
        </w:rPr>
        <w:t>Kaffihlé</w:t>
      </w:r>
    </w:p>
    <w:p w:rsidR="00163448" w:rsidRDefault="00163448" w:rsidP="00163448">
      <w:pPr>
        <w:pStyle w:val="PlainText"/>
        <w:rPr>
          <w:lang w:val="is-IS"/>
        </w:rPr>
      </w:pPr>
      <w:r>
        <w:rPr>
          <w:rFonts w:ascii="Arial" w:hAnsi="Arial" w:cs="Arial"/>
          <w:lang w:val="is-IS" w:eastAsia="is-IS"/>
        </w:rPr>
        <w:t xml:space="preserve">14:40              </w:t>
      </w:r>
      <w:r w:rsidRPr="00163448">
        <w:rPr>
          <w:rFonts w:ascii="Arial" w:hAnsi="Arial" w:cs="Arial"/>
          <w:b/>
          <w:lang w:val="is-IS"/>
        </w:rPr>
        <w:t>Aðgengishandbók – kröfur og leiðbeiningar um bílastæði</w:t>
      </w:r>
    </w:p>
    <w:p w:rsidR="00163448" w:rsidRDefault="00163448" w:rsidP="00163448">
      <w:pPr>
        <w:pStyle w:val="PlainText"/>
        <w:rPr>
          <w:rFonts w:ascii="Arial" w:hAnsi="Arial" w:cs="Arial"/>
          <w:lang w:val="is-IS" w:eastAsia="is-IS"/>
        </w:rPr>
      </w:pPr>
      <w:r>
        <w:rPr>
          <w:rFonts w:ascii="Arial" w:hAnsi="Arial" w:cs="Arial"/>
          <w:lang w:val="is-IS" w:eastAsia="is-IS"/>
        </w:rPr>
        <w:t>                       Áslaug Katrín Aðalsteinsdóttir og Berglind Hallgrímsdóttir, Verkís</w:t>
      </w:r>
    </w:p>
    <w:p w:rsidR="00163448" w:rsidRDefault="00163448" w:rsidP="00163448">
      <w:pPr>
        <w:pStyle w:val="PlainText"/>
        <w:rPr>
          <w:rFonts w:ascii="Arial" w:hAnsi="Arial" w:cs="Arial"/>
          <w:lang w:val="is-IS" w:eastAsia="is-IS"/>
        </w:rPr>
      </w:pPr>
      <w:r>
        <w:rPr>
          <w:rFonts w:ascii="Arial" w:hAnsi="Arial" w:cs="Arial"/>
          <w:lang w:val="is-IS" w:eastAsia="is-IS"/>
        </w:rPr>
        <w:t xml:space="preserve">15:00              </w:t>
      </w:r>
      <w:r w:rsidRPr="00163448">
        <w:rPr>
          <w:rFonts w:ascii="Arial" w:hAnsi="Arial" w:cs="Arial"/>
          <w:b/>
          <w:lang w:val="is-IS" w:eastAsia="is-IS"/>
        </w:rPr>
        <w:t>Viðmið fyrir útgáfu stæðiskorta</w:t>
      </w:r>
      <w:r>
        <w:rPr>
          <w:rFonts w:ascii="Arial" w:hAnsi="Arial" w:cs="Arial"/>
          <w:lang w:val="is-IS" w:eastAsia="is-IS"/>
        </w:rPr>
        <w:br/>
        <w:t>                       Anna Björg Aradóttir, Embætti Landlæknis</w:t>
      </w:r>
    </w:p>
    <w:p w:rsidR="00163448" w:rsidRDefault="00163448" w:rsidP="00163448">
      <w:pPr>
        <w:pStyle w:val="PlainText"/>
        <w:rPr>
          <w:rFonts w:ascii="Arial" w:hAnsi="Arial" w:cs="Arial"/>
          <w:lang w:val="is-IS" w:eastAsia="is-IS"/>
        </w:rPr>
      </w:pPr>
      <w:r>
        <w:rPr>
          <w:rFonts w:ascii="Arial" w:hAnsi="Arial" w:cs="Arial"/>
          <w:lang w:val="is-IS" w:eastAsia="is-IS"/>
        </w:rPr>
        <w:t xml:space="preserve">15:20              </w:t>
      </w:r>
      <w:r w:rsidRPr="00163448">
        <w:rPr>
          <w:rFonts w:ascii="Arial" w:hAnsi="Arial" w:cs="Arial"/>
          <w:b/>
          <w:lang w:val="is-IS" w:eastAsia="is-IS"/>
        </w:rPr>
        <w:t>Reglur fjöleignahúsa um bílastæði hreyfihamlaðra</w:t>
      </w:r>
    </w:p>
    <w:p w:rsidR="00163448" w:rsidRDefault="00163448" w:rsidP="00163448">
      <w:pPr>
        <w:pStyle w:val="PlainText"/>
        <w:rPr>
          <w:rFonts w:ascii="Arial" w:hAnsi="Arial" w:cs="Arial"/>
          <w:lang w:val="is-IS" w:eastAsia="is-IS"/>
        </w:rPr>
      </w:pPr>
      <w:r>
        <w:rPr>
          <w:rFonts w:ascii="Arial" w:hAnsi="Arial" w:cs="Arial"/>
          <w:lang w:val="is-IS" w:eastAsia="is-IS"/>
        </w:rPr>
        <w:t xml:space="preserve">                       Bryndís Héðinsdóttir, lögmaður Húseigendafélagsins </w:t>
      </w:r>
    </w:p>
    <w:p w:rsidR="00163448" w:rsidRDefault="00163448" w:rsidP="00163448">
      <w:pPr>
        <w:pStyle w:val="PlainText"/>
        <w:rPr>
          <w:rFonts w:ascii="Arial" w:hAnsi="Arial" w:cs="Arial"/>
          <w:lang w:val="is-IS" w:eastAsia="is-IS"/>
        </w:rPr>
      </w:pPr>
      <w:r>
        <w:rPr>
          <w:rFonts w:ascii="Arial" w:hAnsi="Arial" w:cs="Arial"/>
          <w:lang w:val="is-IS" w:eastAsia="is-IS"/>
        </w:rPr>
        <w:t xml:space="preserve">15:40              </w:t>
      </w:r>
      <w:r w:rsidRPr="00163448">
        <w:rPr>
          <w:rFonts w:ascii="Arial" w:hAnsi="Arial" w:cs="Arial"/>
          <w:b/>
          <w:lang w:val="is-IS" w:eastAsia="is-IS"/>
        </w:rPr>
        <w:t>Rafbílar – líka fyrir hreyfihamlað fólk?</w:t>
      </w:r>
    </w:p>
    <w:p w:rsidR="00163448" w:rsidRDefault="00163448" w:rsidP="00163448">
      <w:pPr>
        <w:pStyle w:val="PlainText"/>
        <w:rPr>
          <w:rFonts w:ascii="Arial" w:hAnsi="Arial" w:cs="Arial"/>
          <w:lang w:val="is-IS" w:eastAsia="is-IS"/>
        </w:rPr>
      </w:pPr>
      <w:r>
        <w:rPr>
          <w:rFonts w:ascii="Arial" w:hAnsi="Arial" w:cs="Arial"/>
          <w:lang w:val="is-IS" w:eastAsia="is-IS"/>
        </w:rPr>
        <w:t>                       Bergur Þorri Benjamínsson, formaður Sjálfsbjargar lsh.</w:t>
      </w:r>
    </w:p>
    <w:p w:rsidR="00163448" w:rsidRDefault="00163448" w:rsidP="00163448">
      <w:pPr>
        <w:pStyle w:val="PlainText"/>
        <w:rPr>
          <w:rFonts w:ascii="Arial" w:hAnsi="Arial" w:cs="Arial"/>
          <w:lang w:val="is-IS" w:eastAsia="is-IS"/>
        </w:rPr>
      </w:pPr>
      <w:r>
        <w:rPr>
          <w:rFonts w:ascii="Arial" w:hAnsi="Arial" w:cs="Arial"/>
          <w:lang w:val="is-IS" w:eastAsia="is-IS"/>
        </w:rPr>
        <w:t xml:space="preserve">16:00              </w:t>
      </w:r>
      <w:r w:rsidRPr="00163448">
        <w:rPr>
          <w:rFonts w:ascii="Arial" w:hAnsi="Arial" w:cs="Arial"/>
          <w:b/>
          <w:lang w:val="is-IS" w:eastAsia="is-IS"/>
        </w:rPr>
        <w:t>Samantekt og fundarlok</w:t>
      </w:r>
    </w:p>
    <w:p w:rsidR="00163448" w:rsidRDefault="00163448" w:rsidP="00163448">
      <w:pPr>
        <w:rPr>
          <w:rFonts w:ascii="Arial" w:hAnsi="Arial" w:cs="Arial"/>
          <w:lang w:val="is-IS"/>
        </w:rPr>
      </w:pPr>
    </w:p>
    <w:p w:rsidR="00163448" w:rsidRDefault="00163448" w:rsidP="00163448">
      <w:pPr>
        <w:rPr>
          <w:rFonts w:ascii="Segoe UI" w:hAnsi="Segoe UI" w:cs="Segoe UI"/>
          <w:lang w:val="is-IS"/>
        </w:rPr>
      </w:pPr>
      <w:r>
        <w:rPr>
          <w:rFonts w:ascii="Segoe UI" w:hAnsi="Segoe UI" w:cs="Segoe UI"/>
          <w:lang w:val="is-IS"/>
        </w:rPr>
        <w:t xml:space="preserve">Aðgangur er ókeypis. Rit- og táknmálstúlkun er í boði. Skráning fer fram á </w:t>
      </w:r>
      <w:hyperlink r:id="rId6" w:history="1">
        <w:r>
          <w:rPr>
            <w:rStyle w:val="Hyperlink"/>
            <w:rFonts w:ascii="Segoe UI" w:hAnsi="Segoe UI" w:cs="Segoe UI"/>
            <w:lang w:val="is-IS"/>
          </w:rPr>
          <w:t>www.obi.is</w:t>
        </w:r>
      </w:hyperlink>
      <w:r>
        <w:rPr>
          <w:rFonts w:ascii="Segoe UI" w:hAnsi="Segoe UI" w:cs="Segoe UI"/>
          <w:lang w:val="is-IS"/>
        </w:rPr>
        <w:t xml:space="preserve">. </w:t>
      </w:r>
      <w:bookmarkStart w:id="0" w:name="_GoBack"/>
      <w:bookmarkEnd w:id="0"/>
      <w:r>
        <w:rPr>
          <w:rFonts w:ascii="Segoe UI" w:hAnsi="Segoe UI" w:cs="Segoe UI"/>
          <w:lang w:val="is-IS"/>
        </w:rPr>
        <w:t xml:space="preserve"> </w:t>
      </w:r>
    </w:p>
    <w:p w:rsidR="00AE764E" w:rsidRPr="001E7B1C" w:rsidRDefault="00AE764E" w:rsidP="00FD764A">
      <w:pPr>
        <w:rPr>
          <w:b/>
          <w:lang w:val="is-IS"/>
        </w:rPr>
      </w:pPr>
    </w:p>
    <w:sectPr w:rsidR="00AE764E" w:rsidRPr="001E7B1C" w:rsidSect="00AE764E">
      <w:headerReference w:type="default" r:id="rId7"/>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F7D" w:rsidRDefault="00C34F7D" w:rsidP="005515E9">
      <w:r>
        <w:separator/>
      </w:r>
    </w:p>
  </w:endnote>
  <w:endnote w:type="continuationSeparator" w:id="0">
    <w:p w:rsidR="00C34F7D" w:rsidRDefault="00C34F7D" w:rsidP="0055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F7D" w:rsidRDefault="00C34F7D" w:rsidP="005515E9">
      <w:r>
        <w:separator/>
      </w:r>
    </w:p>
  </w:footnote>
  <w:footnote w:type="continuationSeparator" w:id="0">
    <w:p w:rsidR="00C34F7D" w:rsidRDefault="00C34F7D" w:rsidP="00551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5E9" w:rsidRDefault="00AE764E">
    <w:pPr>
      <w:pStyle w:val="Header"/>
    </w:pPr>
    <w:r>
      <w:rPr>
        <w:noProof/>
      </w:rPr>
      <w:drawing>
        <wp:anchor distT="0" distB="0" distL="114300" distR="114300" simplePos="0" relativeHeight="251659264" behindDoc="1" locked="0" layoutInCell="1" allowOverlap="1" wp14:anchorId="4F64413A" wp14:editId="6B31FD83">
          <wp:simplePos x="0" y="0"/>
          <wp:positionH relativeFrom="margin">
            <wp:posOffset>-899795</wp:posOffset>
          </wp:positionH>
          <wp:positionV relativeFrom="margin">
            <wp:posOffset>-915035</wp:posOffset>
          </wp:positionV>
          <wp:extent cx="7562018" cy="10693296"/>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74093-Wor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18" cy="1069329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79"/>
    <w:rsid w:val="00005DAE"/>
    <w:rsid w:val="00006ED7"/>
    <w:rsid w:val="00087E00"/>
    <w:rsid w:val="00094F2D"/>
    <w:rsid w:val="000C3FAA"/>
    <w:rsid w:val="00163448"/>
    <w:rsid w:val="00194F76"/>
    <w:rsid w:val="001E7B1C"/>
    <w:rsid w:val="00422518"/>
    <w:rsid w:val="00424DED"/>
    <w:rsid w:val="00496279"/>
    <w:rsid w:val="004A477B"/>
    <w:rsid w:val="00506BA3"/>
    <w:rsid w:val="005515E9"/>
    <w:rsid w:val="00567B3E"/>
    <w:rsid w:val="00573A30"/>
    <w:rsid w:val="007B369B"/>
    <w:rsid w:val="007E62BE"/>
    <w:rsid w:val="00806E4E"/>
    <w:rsid w:val="008737B2"/>
    <w:rsid w:val="00891440"/>
    <w:rsid w:val="008A3D48"/>
    <w:rsid w:val="00923CD0"/>
    <w:rsid w:val="00A0444C"/>
    <w:rsid w:val="00A66EDD"/>
    <w:rsid w:val="00AE764E"/>
    <w:rsid w:val="00BC3F63"/>
    <w:rsid w:val="00BD7289"/>
    <w:rsid w:val="00C34F7D"/>
    <w:rsid w:val="00C82DB0"/>
    <w:rsid w:val="00CA2B91"/>
    <w:rsid w:val="00CA2D53"/>
    <w:rsid w:val="00CA2E62"/>
    <w:rsid w:val="00CB3DEC"/>
    <w:rsid w:val="00CC26CA"/>
    <w:rsid w:val="00D54D1E"/>
    <w:rsid w:val="00DE7CEA"/>
    <w:rsid w:val="00E64FF6"/>
    <w:rsid w:val="00EE594D"/>
    <w:rsid w:val="00F445FE"/>
    <w:rsid w:val="00FD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5EC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34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634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A66EDD"/>
    <w:pPr>
      <w:keepNext/>
      <w:spacing w:before="40" w:line="252" w:lineRule="auto"/>
      <w:outlineLvl w:val="2"/>
    </w:pPr>
    <w:rPr>
      <w:rFonts w:ascii="Calibri Light" w:hAnsi="Calibri Light" w:cs="Calibri Light"/>
      <w:color w:val="1F3763"/>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5E9"/>
    <w:pPr>
      <w:tabs>
        <w:tab w:val="center" w:pos="4680"/>
        <w:tab w:val="right" w:pos="9360"/>
      </w:tabs>
    </w:pPr>
  </w:style>
  <w:style w:type="character" w:customStyle="1" w:styleId="HeaderChar">
    <w:name w:val="Header Char"/>
    <w:basedOn w:val="DefaultParagraphFont"/>
    <w:link w:val="Header"/>
    <w:uiPriority w:val="99"/>
    <w:rsid w:val="005515E9"/>
  </w:style>
  <w:style w:type="paragraph" w:styleId="Footer">
    <w:name w:val="footer"/>
    <w:basedOn w:val="Normal"/>
    <w:link w:val="FooterChar"/>
    <w:uiPriority w:val="99"/>
    <w:unhideWhenUsed/>
    <w:rsid w:val="005515E9"/>
    <w:pPr>
      <w:tabs>
        <w:tab w:val="center" w:pos="4680"/>
        <w:tab w:val="right" w:pos="9360"/>
      </w:tabs>
    </w:pPr>
  </w:style>
  <w:style w:type="character" w:customStyle="1" w:styleId="FooterChar">
    <w:name w:val="Footer Char"/>
    <w:basedOn w:val="DefaultParagraphFont"/>
    <w:link w:val="Footer"/>
    <w:uiPriority w:val="99"/>
    <w:rsid w:val="005515E9"/>
  </w:style>
  <w:style w:type="character" w:customStyle="1" w:styleId="Heading3Char">
    <w:name w:val="Heading 3 Char"/>
    <w:basedOn w:val="DefaultParagraphFont"/>
    <w:link w:val="Heading3"/>
    <w:uiPriority w:val="9"/>
    <w:semiHidden/>
    <w:rsid w:val="00A66EDD"/>
    <w:rPr>
      <w:rFonts w:ascii="Calibri Light" w:hAnsi="Calibri Light" w:cs="Calibri Light"/>
      <w:color w:val="1F3763"/>
      <w:lang w:val="is-IS"/>
    </w:rPr>
  </w:style>
  <w:style w:type="paragraph" w:styleId="BalloonText">
    <w:name w:val="Balloon Text"/>
    <w:basedOn w:val="Normal"/>
    <w:link w:val="BalloonTextChar"/>
    <w:uiPriority w:val="99"/>
    <w:semiHidden/>
    <w:unhideWhenUsed/>
    <w:rsid w:val="00422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518"/>
    <w:rPr>
      <w:rFonts w:ascii="Segoe UI" w:hAnsi="Segoe UI" w:cs="Segoe UI"/>
      <w:sz w:val="18"/>
      <w:szCs w:val="18"/>
    </w:rPr>
  </w:style>
  <w:style w:type="character" w:customStyle="1" w:styleId="Heading1Char">
    <w:name w:val="Heading 1 Char"/>
    <w:basedOn w:val="DefaultParagraphFont"/>
    <w:link w:val="Heading1"/>
    <w:uiPriority w:val="9"/>
    <w:rsid w:val="001634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6344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163448"/>
    <w:rPr>
      <w:color w:val="0563C1"/>
      <w:u w:val="single"/>
    </w:rPr>
  </w:style>
  <w:style w:type="paragraph" w:styleId="PlainText">
    <w:name w:val="Plain Text"/>
    <w:basedOn w:val="Normal"/>
    <w:link w:val="PlainTextChar"/>
    <w:uiPriority w:val="99"/>
    <w:semiHidden/>
    <w:unhideWhenUsed/>
    <w:rsid w:val="00163448"/>
    <w:rPr>
      <w:rFonts w:ascii="Calibri" w:hAnsi="Calibri" w:cs="Calibri"/>
      <w:sz w:val="22"/>
      <w:szCs w:val="22"/>
      <w:lang w:val="en-GB"/>
    </w:rPr>
  </w:style>
  <w:style w:type="character" w:customStyle="1" w:styleId="PlainTextChar">
    <w:name w:val="Plain Text Char"/>
    <w:basedOn w:val="DefaultParagraphFont"/>
    <w:link w:val="PlainText"/>
    <w:uiPriority w:val="99"/>
    <w:semiHidden/>
    <w:rsid w:val="00163448"/>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72225">
      <w:bodyDiv w:val="1"/>
      <w:marLeft w:val="0"/>
      <w:marRight w:val="0"/>
      <w:marTop w:val="0"/>
      <w:marBottom w:val="0"/>
      <w:divBdr>
        <w:top w:val="none" w:sz="0" w:space="0" w:color="auto"/>
        <w:left w:val="none" w:sz="0" w:space="0" w:color="auto"/>
        <w:bottom w:val="none" w:sz="0" w:space="0" w:color="auto"/>
        <w:right w:val="none" w:sz="0" w:space="0" w:color="auto"/>
      </w:divBdr>
    </w:div>
    <w:div w:id="510991425">
      <w:bodyDiv w:val="1"/>
      <w:marLeft w:val="0"/>
      <w:marRight w:val="0"/>
      <w:marTop w:val="0"/>
      <w:marBottom w:val="0"/>
      <w:divBdr>
        <w:top w:val="none" w:sz="0" w:space="0" w:color="auto"/>
        <w:left w:val="none" w:sz="0" w:space="0" w:color="auto"/>
        <w:bottom w:val="none" w:sz="0" w:space="0" w:color="auto"/>
        <w:right w:val="none" w:sz="0" w:space="0" w:color="auto"/>
      </w:divBdr>
    </w:div>
    <w:div w:id="1664626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i.i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elvar@ennemm.is</dc:creator>
  <cp:keywords/>
  <dc:description/>
  <cp:lastModifiedBy>Ingimar Karl Helgason</cp:lastModifiedBy>
  <cp:revision>3</cp:revision>
  <cp:lastPrinted>2018-03-01T11:17:00Z</cp:lastPrinted>
  <dcterms:created xsi:type="dcterms:W3CDTF">2018-03-02T11:26:00Z</dcterms:created>
  <dcterms:modified xsi:type="dcterms:W3CDTF">2018-03-02T12:28:00Z</dcterms:modified>
</cp:coreProperties>
</file>