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11" w:rsidRDefault="00C37911" w:rsidP="00C37911">
      <w:pPr>
        <w:pStyle w:val="Header"/>
        <w:jc w:val="center"/>
      </w:pPr>
      <w:r>
        <w:ptab w:relativeTo="margin" w:alignment="center" w:leader="none"/>
      </w:r>
      <w:bookmarkStart w:id="0" w:name="_GoBack"/>
      <w:bookmarkEnd w:id="0"/>
      <w:r w:rsidR="00B36C98">
        <w:rPr>
          <w:rFonts w:ascii="Arial" w:hAnsi="Arial" w:cs="Arial"/>
          <w:noProof/>
          <w:lang w:eastAsia="is-IS"/>
        </w:rPr>
        <w:drawing>
          <wp:inline distT="0" distB="0" distL="0" distR="0" wp14:anchorId="3D8512B6" wp14:editId="352BB858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right" w:leader="none"/>
      </w:r>
    </w:p>
    <w:p w:rsidR="00C37911" w:rsidRDefault="00C37911" w:rsidP="00C37911">
      <w:pPr>
        <w:pStyle w:val="Header"/>
      </w:pPr>
      <w:r>
        <w:ptab w:relativeTo="margin" w:alignment="center" w:leader="none"/>
      </w:r>
      <w:r>
        <w:ptab w:relativeTo="margin" w:alignment="right" w:leader="none"/>
      </w:r>
    </w:p>
    <w:p w:rsidR="00C37911" w:rsidRDefault="00C37911" w:rsidP="00C37911">
      <w:pPr>
        <w:pStyle w:val="Header"/>
        <w:jc w:val="center"/>
      </w:pP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C37911" w:rsidRPr="00FC136A" w:rsidRDefault="00C37911" w:rsidP="005809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36A">
        <w:rPr>
          <w:rFonts w:ascii="Arial" w:hAnsi="Arial" w:cs="Arial"/>
          <w:b/>
          <w:sz w:val="32"/>
          <w:szCs w:val="32"/>
        </w:rPr>
        <w:t xml:space="preserve">Ályktun aðalfundar Öryrkjabandalags Íslands </w:t>
      </w:r>
    </w:p>
    <w:p w:rsidR="00C37911" w:rsidRDefault="00C37911" w:rsidP="005809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136A">
        <w:rPr>
          <w:rFonts w:ascii="Arial" w:hAnsi="Arial" w:cs="Arial"/>
          <w:b/>
          <w:sz w:val="32"/>
          <w:szCs w:val="32"/>
        </w:rPr>
        <w:t>haldinn 14. – 15. október 2016 um atvinnu- og menntamál</w:t>
      </w:r>
    </w:p>
    <w:p w:rsidR="005809C7" w:rsidRDefault="005809C7" w:rsidP="00F92A8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56CEB" w:rsidRDefault="00C37911" w:rsidP="00385946">
      <w:pPr>
        <w:spacing w:after="0" w:line="240" w:lineRule="auto"/>
        <w:ind w:left="142" w:right="283"/>
        <w:jc w:val="both"/>
        <w:rPr>
          <w:rFonts w:ascii="Arial" w:hAnsi="Arial" w:cs="Arial"/>
          <w:iCs/>
          <w:sz w:val="24"/>
          <w:szCs w:val="24"/>
        </w:rPr>
      </w:pPr>
      <w:r w:rsidRPr="00F92A89">
        <w:rPr>
          <w:rFonts w:ascii="Arial" w:hAnsi="Arial" w:cs="Arial"/>
          <w:iCs/>
          <w:sz w:val="24"/>
          <w:szCs w:val="24"/>
        </w:rPr>
        <w:t>Aðalfundur Öryrkjabandalags Íslands</w:t>
      </w:r>
      <w:r w:rsidR="00C87159">
        <w:rPr>
          <w:rFonts w:ascii="Arial" w:hAnsi="Arial" w:cs="Arial"/>
          <w:iCs/>
          <w:sz w:val="24"/>
          <w:szCs w:val="24"/>
        </w:rPr>
        <w:t xml:space="preserve"> (ÖBÍ)</w:t>
      </w:r>
      <w:r w:rsidRPr="00F92A89">
        <w:rPr>
          <w:rFonts w:ascii="Arial" w:hAnsi="Arial" w:cs="Arial"/>
          <w:iCs/>
          <w:sz w:val="24"/>
          <w:szCs w:val="24"/>
        </w:rPr>
        <w:t xml:space="preserve">, haldinn 14. – 15. október 2016, </w:t>
      </w:r>
      <w:r w:rsidR="00F56CEB">
        <w:rPr>
          <w:rFonts w:ascii="Arial" w:hAnsi="Arial" w:cs="Arial"/>
          <w:iCs/>
          <w:sz w:val="24"/>
          <w:szCs w:val="24"/>
        </w:rPr>
        <w:t>hvetur stjórnvöld til að:</w:t>
      </w:r>
    </w:p>
    <w:p w:rsidR="00F56CEB" w:rsidRPr="00FC136A" w:rsidRDefault="00F56CEB" w:rsidP="005809C7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C136A">
        <w:rPr>
          <w:rFonts w:ascii="Arial" w:hAnsi="Arial" w:cs="Arial"/>
          <w:sz w:val="24"/>
          <w:szCs w:val="24"/>
        </w:rPr>
        <w:t>A</w:t>
      </w:r>
      <w:r w:rsidR="00C37911" w:rsidRPr="00FC136A">
        <w:rPr>
          <w:rFonts w:ascii="Arial" w:hAnsi="Arial" w:cs="Arial"/>
          <w:sz w:val="24"/>
          <w:szCs w:val="24"/>
        </w:rPr>
        <w:t xml:space="preserve">uka atvinnutækifæri </w:t>
      </w:r>
      <w:r w:rsidRPr="00FC136A">
        <w:rPr>
          <w:rFonts w:ascii="Arial" w:hAnsi="Arial" w:cs="Arial"/>
          <w:sz w:val="24"/>
          <w:szCs w:val="24"/>
        </w:rPr>
        <w:t>f</w:t>
      </w:r>
      <w:r w:rsidR="00C37911" w:rsidRPr="00FC136A">
        <w:rPr>
          <w:rFonts w:ascii="Arial" w:hAnsi="Arial" w:cs="Arial"/>
          <w:sz w:val="24"/>
          <w:szCs w:val="24"/>
        </w:rPr>
        <w:t>atlað</w:t>
      </w:r>
      <w:r w:rsidRPr="00FC136A">
        <w:rPr>
          <w:rFonts w:ascii="Arial" w:hAnsi="Arial" w:cs="Arial"/>
          <w:sz w:val="24"/>
          <w:szCs w:val="24"/>
        </w:rPr>
        <w:t>s</w:t>
      </w:r>
      <w:r w:rsidR="00C37911" w:rsidRPr="00FC136A">
        <w:rPr>
          <w:rFonts w:ascii="Arial" w:hAnsi="Arial" w:cs="Arial"/>
          <w:sz w:val="24"/>
          <w:szCs w:val="24"/>
        </w:rPr>
        <w:t xml:space="preserve"> fólk</w:t>
      </w:r>
      <w:r w:rsidRPr="00FC136A">
        <w:rPr>
          <w:rFonts w:ascii="Arial" w:hAnsi="Arial" w:cs="Arial"/>
          <w:sz w:val="24"/>
          <w:szCs w:val="24"/>
        </w:rPr>
        <w:t>s</w:t>
      </w:r>
      <w:r w:rsidR="00C37911" w:rsidRPr="00FC136A">
        <w:rPr>
          <w:rFonts w:ascii="Arial" w:hAnsi="Arial" w:cs="Arial"/>
          <w:sz w:val="24"/>
          <w:szCs w:val="24"/>
        </w:rPr>
        <w:t xml:space="preserve"> og fólk</w:t>
      </w:r>
      <w:r w:rsidR="00112BB6">
        <w:rPr>
          <w:rFonts w:ascii="Arial" w:hAnsi="Arial" w:cs="Arial"/>
          <w:sz w:val="24"/>
          <w:szCs w:val="24"/>
        </w:rPr>
        <w:t>s</w:t>
      </w:r>
      <w:r w:rsidR="00C37911" w:rsidRPr="00FC136A">
        <w:rPr>
          <w:rFonts w:ascii="Arial" w:hAnsi="Arial" w:cs="Arial"/>
          <w:sz w:val="24"/>
          <w:szCs w:val="24"/>
        </w:rPr>
        <w:t xml:space="preserve"> með skerta starfsgetu þannig </w:t>
      </w:r>
      <w:r w:rsidR="00FC136A">
        <w:rPr>
          <w:rFonts w:ascii="Arial" w:hAnsi="Arial" w:cs="Arial"/>
          <w:sz w:val="24"/>
          <w:szCs w:val="24"/>
        </w:rPr>
        <w:br/>
      </w:r>
      <w:r w:rsidR="00C37911" w:rsidRPr="00FC136A">
        <w:rPr>
          <w:rFonts w:ascii="Arial" w:hAnsi="Arial" w:cs="Arial"/>
          <w:sz w:val="24"/>
          <w:szCs w:val="24"/>
        </w:rPr>
        <w:t>að hlutastörf við hæfi</w:t>
      </w:r>
      <w:r w:rsidR="00C470E1">
        <w:rPr>
          <w:rFonts w:ascii="Arial" w:hAnsi="Arial" w:cs="Arial"/>
          <w:sz w:val="24"/>
          <w:szCs w:val="24"/>
        </w:rPr>
        <w:t xml:space="preserve"> verði </w:t>
      </w:r>
      <w:r w:rsidR="00C37911" w:rsidRPr="00FC136A">
        <w:rPr>
          <w:rFonts w:ascii="Arial" w:hAnsi="Arial" w:cs="Arial"/>
          <w:sz w:val="24"/>
          <w:szCs w:val="24"/>
        </w:rPr>
        <w:t>í boð</w:t>
      </w:r>
      <w:r w:rsidR="00F92A89" w:rsidRPr="00FC136A">
        <w:rPr>
          <w:rFonts w:ascii="Arial" w:hAnsi="Arial" w:cs="Arial"/>
          <w:sz w:val="24"/>
          <w:szCs w:val="24"/>
        </w:rPr>
        <w:t xml:space="preserve">i. </w:t>
      </w:r>
    </w:p>
    <w:p w:rsidR="00F56CEB" w:rsidRPr="00FC136A" w:rsidRDefault="00FC136A" w:rsidP="005809C7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C136A">
        <w:rPr>
          <w:rFonts w:ascii="Arial" w:hAnsi="Arial" w:cs="Arial"/>
          <w:sz w:val="24"/>
          <w:szCs w:val="24"/>
        </w:rPr>
        <w:t>I</w:t>
      </w:r>
      <w:r w:rsidR="00F92A89" w:rsidRPr="00FC136A">
        <w:rPr>
          <w:rFonts w:ascii="Arial" w:hAnsi="Arial" w:cs="Arial"/>
          <w:sz w:val="24"/>
          <w:szCs w:val="24"/>
        </w:rPr>
        <w:t xml:space="preserve">nnleiða hvatningakerfi </w:t>
      </w:r>
      <w:r w:rsidRPr="00FC136A">
        <w:rPr>
          <w:rFonts w:ascii="Arial" w:hAnsi="Arial" w:cs="Arial"/>
          <w:sz w:val="24"/>
          <w:szCs w:val="24"/>
        </w:rPr>
        <w:t>fyrir fyrirtæki</w:t>
      </w:r>
      <w:r w:rsidR="00F92A89" w:rsidRPr="00FC136A">
        <w:rPr>
          <w:rFonts w:ascii="Arial" w:hAnsi="Arial" w:cs="Arial"/>
          <w:sz w:val="24"/>
          <w:szCs w:val="24"/>
        </w:rPr>
        <w:t xml:space="preserve"> og stofnan</w:t>
      </w:r>
      <w:r w:rsidRPr="00FC136A">
        <w:rPr>
          <w:rFonts w:ascii="Arial" w:hAnsi="Arial" w:cs="Arial"/>
          <w:sz w:val="24"/>
          <w:szCs w:val="24"/>
        </w:rPr>
        <w:t>ir</w:t>
      </w:r>
      <w:r w:rsidR="00F92A89" w:rsidRPr="00FC136A">
        <w:rPr>
          <w:rFonts w:ascii="Arial" w:hAnsi="Arial" w:cs="Arial"/>
          <w:sz w:val="24"/>
          <w:szCs w:val="24"/>
        </w:rPr>
        <w:t xml:space="preserve"> til að ráða starfsfólk með skerta starfsgetu. </w:t>
      </w:r>
    </w:p>
    <w:p w:rsidR="00F56CEB" w:rsidRPr="00FC136A" w:rsidRDefault="00FC136A" w:rsidP="005809C7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C136A">
        <w:rPr>
          <w:rFonts w:ascii="Arial" w:hAnsi="Arial" w:cs="Arial"/>
          <w:sz w:val="24"/>
          <w:szCs w:val="24"/>
        </w:rPr>
        <w:t>S</w:t>
      </w:r>
      <w:r w:rsidR="00C37911" w:rsidRPr="00FC136A">
        <w:rPr>
          <w:rFonts w:ascii="Arial" w:hAnsi="Arial" w:cs="Arial"/>
          <w:sz w:val="24"/>
          <w:szCs w:val="24"/>
        </w:rPr>
        <w:t xml:space="preserve">tofna opinberan lánasjóð fyrir fatlað fólk og örorkulífeyrisþega </w:t>
      </w:r>
      <w:r w:rsidR="00F92A89" w:rsidRPr="00FC136A">
        <w:rPr>
          <w:rFonts w:ascii="Arial" w:hAnsi="Arial" w:cs="Arial"/>
          <w:sz w:val="24"/>
          <w:szCs w:val="24"/>
        </w:rPr>
        <w:t xml:space="preserve">til að fjármagna kostnað til atvinnuuppbyggingar sem </w:t>
      </w:r>
      <w:r w:rsidR="00C37911" w:rsidRPr="00FC136A">
        <w:rPr>
          <w:rFonts w:ascii="Arial" w:hAnsi="Arial" w:cs="Arial"/>
          <w:sz w:val="24"/>
          <w:szCs w:val="24"/>
        </w:rPr>
        <w:t xml:space="preserve">gæti stuðlað að aukinni atvinnuþátttöku þeirra. </w:t>
      </w:r>
    </w:p>
    <w:p w:rsidR="00FC136A" w:rsidRPr="00FC136A" w:rsidRDefault="00FC136A" w:rsidP="005809C7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C136A">
        <w:rPr>
          <w:rFonts w:ascii="Arial" w:hAnsi="Arial" w:cs="Arial"/>
          <w:sz w:val="24"/>
          <w:szCs w:val="24"/>
        </w:rPr>
        <w:t xml:space="preserve">Jafna tækifæri fatlaðs fólks til náms </w:t>
      </w:r>
      <w:r w:rsidR="00C90335">
        <w:rPr>
          <w:rFonts w:ascii="Arial" w:hAnsi="Arial" w:cs="Arial"/>
          <w:sz w:val="24"/>
          <w:szCs w:val="24"/>
        </w:rPr>
        <w:t>og tr</w:t>
      </w:r>
      <w:r w:rsidR="005809C7">
        <w:rPr>
          <w:rFonts w:ascii="Arial" w:hAnsi="Arial" w:cs="Arial"/>
          <w:sz w:val="24"/>
          <w:szCs w:val="24"/>
        </w:rPr>
        <w:t>yggja að nemendur með sérþarfir</w:t>
      </w:r>
      <w:r w:rsidR="005809C7">
        <w:rPr>
          <w:rFonts w:ascii="Arial" w:hAnsi="Arial" w:cs="Arial"/>
          <w:sz w:val="24"/>
          <w:szCs w:val="24"/>
        </w:rPr>
        <w:br/>
      </w:r>
      <w:r w:rsidR="00C90335">
        <w:rPr>
          <w:rFonts w:ascii="Arial" w:hAnsi="Arial" w:cs="Arial"/>
          <w:sz w:val="24"/>
          <w:szCs w:val="24"/>
        </w:rPr>
        <w:t>fái þá lögbundnu þjónustu sem þeir eiga rétt á innan skólakerfisins.</w:t>
      </w:r>
      <w:r w:rsidRPr="00FC136A">
        <w:rPr>
          <w:rFonts w:ascii="Arial" w:hAnsi="Arial" w:cs="Arial"/>
          <w:sz w:val="24"/>
          <w:szCs w:val="24"/>
        </w:rPr>
        <w:t xml:space="preserve"> </w:t>
      </w:r>
    </w:p>
    <w:p w:rsidR="00FC136A" w:rsidRDefault="00FC136A" w:rsidP="005809C7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C136A">
        <w:rPr>
          <w:rFonts w:ascii="Arial" w:hAnsi="Arial" w:cs="Arial"/>
          <w:sz w:val="24"/>
          <w:szCs w:val="24"/>
        </w:rPr>
        <w:t>A</w:t>
      </w:r>
      <w:r w:rsidR="00F56CEB" w:rsidRPr="00FC136A">
        <w:rPr>
          <w:rFonts w:ascii="Arial" w:hAnsi="Arial" w:cs="Arial"/>
          <w:sz w:val="24"/>
          <w:szCs w:val="24"/>
        </w:rPr>
        <w:t xml:space="preserve">uka námsframboð fyrir </w:t>
      </w:r>
      <w:r w:rsidR="00112BB6">
        <w:rPr>
          <w:rFonts w:ascii="Arial" w:hAnsi="Arial" w:cs="Arial"/>
          <w:sz w:val="24"/>
          <w:szCs w:val="24"/>
        </w:rPr>
        <w:t>e</w:t>
      </w:r>
      <w:r w:rsidR="00F56CEB" w:rsidRPr="00FC136A">
        <w:rPr>
          <w:rFonts w:ascii="Arial" w:hAnsi="Arial" w:cs="Arial"/>
          <w:sz w:val="24"/>
          <w:szCs w:val="24"/>
        </w:rPr>
        <w:t>ldri nemendur með sérþarfir</w:t>
      </w:r>
      <w:r w:rsidRPr="00FC136A">
        <w:rPr>
          <w:rFonts w:ascii="Arial" w:hAnsi="Arial" w:cs="Arial"/>
          <w:sz w:val="24"/>
          <w:szCs w:val="24"/>
        </w:rPr>
        <w:t>.</w:t>
      </w:r>
    </w:p>
    <w:p w:rsidR="00F14FA9" w:rsidRPr="00F14FA9" w:rsidRDefault="00F14FA9" w:rsidP="00F14FA9">
      <w:pPr>
        <w:pStyle w:val="ListParagraph"/>
        <w:numPr>
          <w:ilvl w:val="0"/>
          <w:numId w:val="4"/>
        </w:num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F14FA9">
        <w:rPr>
          <w:rFonts w:ascii="Arial" w:hAnsi="Arial" w:cs="Arial"/>
          <w:sz w:val="24"/>
          <w:szCs w:val="24"/>
        </w:rPr>
        <w:t>Nýsköpun</w:t>
      </w:r>
      <w:r>
        <w:rPr>
          <w:rFonts w:ascii="Arial" w:hAnsi="Arial" w:cs="Arial"/>
          <w:sz w:val="24"/>
          <w:szCs w:val="24"/>
        </w:rPr>
        <w:t>arumhverfi fatlaðs fólks og örorkulífeyrisþega</w:t>
      </w:r>
      <w:r w:rsidRPr="00F14FA9">
        <w:rPr>
          <w:rFonts w:ascii="Arial" w:hAnsi="Arial" w:cs="Arial"/>
          <w:sz w:val="24"/>
          <w:szCs w:val="24"/>
        </w:rPr>
        <w:t xml:space="preserve"> þarfnast úrb</w:t>
      </w:r>
      <w:r>
        <w:rPr>
          <w:rFonts w:ascii="Arial" w:hAnsi="Arial" w:cs="Arial"/>
          <w:sz w:val="24"/>
          <w:szCs w:val="24"/>
        </w:rPr>
        <w:t>óta til þess að þau</w:t>
      </w:r>
      <w:r w:rsidRPr="00F14FA9">
        <w:rPr>
          <w:rFonts w:ascii="Arial" w:hAnsi="Arial" w:cs="Arial"/>
          <w:sz w:val="24"/>
          <w:szCs w:val="24"/>
        </w:rPr>
        <w:t xml:space="preserve"> eigi jafna möguleika til nýsköpunar og aðrir. Öryrkjabandalagið leggur til að opinberar stofnanir um nýsköpun bæti þjónustu s</w:t>
      </w:r>
      <w:r>
        <w:rPr>
          <w:rFonts w:ascii="Arial" w:hAnsi="Arial" w:cs="Arial"/>
          <w:sz w:val="24"/>
          <w:szCs w:val="24"/>
        </w:rPr>
        <w:t>ína og tryggi</w:t>
      </w:r>
      <w:r w:rsidRPr="00F14FA9">
        <w:rPr>
          <w:rFonts w:ascii="Arial" w:hAnsi="Arial" w:cs="Arial"/>
          <w:sz w:val="24"/>
          <w:szCs w:val="24"/>
        </w:rPr>
        <w:t xml:space="preserve"> frumkvöðlum </w:t>
      </w:r>
      <w:r>
        <w:rPr>
          <w:rFonts w:ascii="Arial" w:hAnsi="Arial" w:cs="Arial"/>
          <w:sz w:val="24"/>
          <w:szCs w:val="24"/>
        </w:rPr>
        <w:t xml:space="preserve">með skerðingar </w:t>
      </w:r>
      <w:r w:rsidRPr="00F14FA9">
        <w:rPr>
          <w:rFonts w:ascii="Arial" w:hAnsi="Arial" w:cs="Arial"/>
          <w:sz w:val="24"/>
          <w:szCs w:val="24"/>
        </w:rPr>
        <w:t>þjónustu fagfólks við áætlanagerð og styrkumsóknir.</w:t>
      </w:r>
    </w:p>
    <w:p w:rsidR="00F56CEB" w:rsidRDefault="00F56CEB" w:rsidP="00F92A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911" w:rsidRDefault="00C37911" w:rsidP="005809C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Greinargerð</w:t>
      </w:r>
    </w:p>
    <w:p w:rsidR="00E6652C" w:rsidRPr="00166A3A" w:rsidRDefault="00E6652C" w:rsidP="00FC1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A3A">
        <w:rPr>
          <w:rFonts w:ascii="Arial" w:hAnsi="Arial" w:cs="Arial"/>
          <w:b/>
          <w:sz w:val="24"/>
          <w:szCs w:val="24"/>
        </w:rPr>
        <w:t>Atvinnumál</w:t>
      </w:r>
    </w:p>
    <w:p w:rsidR="0001515A" w:rsidRPr="005809C7" w:rsidRDefault="00C87159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 xml:space="preserve">Aðalfundur </w:t>
      </w:r>
      <w:r w:rsidR="001825F8" w:rsidRPr="005809C7">
        <w:rPr>
          <w:rFonts w:ascii="Arial" w:hAnsi="Arial" w:cs="Arial"/>
          <w:sz w:val="24"/>
          <w:szCs w:val="24"/>
        </w:rPr>
        <w:t>ÖBÍ</w:t>
      </w:r>
      <w:r w:rsidR="00DF3F85" w:rsidRPr="005809C7">
        <w:rPr>
          <w:rFonts w:ascii="Arial" w:hAnsi="Arial" w:cs="Arial"/>
          <w:sz w:val="24"/>
          <w:szCs w:val="24"/>
        </w:rPr>
        <w:t xml:space="preserve"> </w:t>
      </w:r>
      <w:r w:rsidR="0001515A" w:rsidRPr="005809C7">
        <w:rPr>
          <w:rFonts w:ascii="Arial" w:hAnsi="Arial" w:cs="Arial"/>
          <w:sz w:val="24"/>
          <w:szCs w:val="24"/>
        </w:rPr>
        <w:t>vill vekja athygli á skorti á atvinnu</w:t>
      </w:r>
      <w:r w:rsidR="00713258" w:rsidRPr="005809C7">
        <w:rPr>
          <w:rFonts w:ascii="Arial" w:hAnsi="Arial" w:cs="Arial"/>
          <w:sz w:val="24"/>
          <w:szCs w:val="24"/>
        </w:rPr>
        <w:t>tækifærum</w:t>
      </w:r>
      <w:r w:rsidR="0001515A" w:rsidRPr="005809C7">
        <w:rPr>
          <w:rFonts w:ascii="Arial" w:hAnsi="Arial" w:cs="Arial"/>
          <w:sz w:val="24"/>
          <w:szCs w:val="24"/>
        </w:rPr>
        <w:t xml:space="preserve"> fyrir ei</w:t>
      </w:r>
      <w:r w:rsidR="003726D3" w:rsidRPr="005809C7">
        <w:rPr>
          <w:rFonts w:ascii="Arial" w:hAnsi="Arial" w:cs="Arial"/>
          <w:sz w:val="24"/>
          <w:szCs w:val="24"/>
        </w:rPr>
        <w:t>nstaklinga með skerta starfsgetu</w:t>
      </w:r>
      <w:r w:rsidR="0001515A" w:rsidRPr="005809C7">
        <w:rPr>
          <w:rFonts w:ascii="Arial" w:hAnsi="Arial" w:cs="Arial"/>
          <w:sz w:val="24"/>
          <w:szCs w:val="24"/>
        </w:rPr>
        <w:t xml:space="preserve">. </w:t>
      </w:r>
      <w:r w:rsidR="00713258" w:rsidRPr="005809C7">
        <w:rPr>
          <w:rFonts w:ascii="Arial" w:hAnsi="Arial" w:cs="Arial"/>
          <w:sz w:val="24"/>
          <w:szCs w:val="24"/>
        </w:rPr>
        <w:t xml:space="preserve">Nauðsynlegt er að skapaðar verði </w:t>
      </w:r>
      <w:r w:rsidR="0001515A" w:rsidRPr="005809C7">
        <w:rPr>
          <w:rFonts w:ascii="Arial" w:hAnsi="Arial" w:cs="Arial"/>
          <w:sz w:val="24"/>
          <w:szCs w:val="24"/>
        </w:rPr>
        <w:t xml:space="preserve">aðstæður </w:t>
      </w:r>
      <w:r w:rsidR="00011817" w:rsidRPr="005809C7">
        <w:rPr>
          <w:rFonts w:ascii="Arial" w:hAnsi="Arial" w:cs="Arial"/>
          <w:sz w:val="24"/>
          <w:szCs w:val="24"/>
        </w:rPr>
        <w:t xml:space="preserve">þar sem </w:t>
      </w:r>
      <w:r w:rsidR="001825F8" w:rsidRPr="005809C7">
        <w:rPr>
          <w:rFonts w:ascii="Arial" w:hAnsi="Arial" w:cs="Arial"/>
          <w:sz w:val="24"/>
          <w:szCs w:val="24"/>
        </w:rPr>
        <w:t>þeir</w:t>
      </w:r>
      <w:r w:rsidR="009806ED" w:rsidRPr="005809C7">
        <w:rPr>
          <w:rFonts w:ascii="Arial" w:hAnsi="Arial" w:cs="Arial"/>
          <w:sz w:val="24"/>
          <w:szCs w:val="24"/>
        </w:rPr>
        <w:t xml:space="preserve"> 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>verði hluti af hinum almenna vinnumarkaði.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 xml:space="preserve"> Gefa þarf öllum </w:t>
      </w:r>
      <w:r w:rsidR="00ED709C" w:rsidRPr="005809C7">
        <w:rPr>
          <w:rFonts w:ascii="Arial" w:hAnsi="Arial" w:cs="Arial"/>
          <w:color w:val="000000"/>
          <w:sz w:val="24"/>
          <w:szCs w:val="24"/>
        </w:rPr>
        <w:t>tækifæri til að verða fullgildir þátttakendur í samfélaginu.</w:t>
      </w:r>
      <w:r w:rsidR="001825F8" w:rsidRPr="005809C7" w:rsidDel="001825F8">
        <w:rPr>
          <w:rFonts w:ascii="Arial" w:hAnsi="Arial" w:cs="Arial"/>
          <w:color w:val="000000"/>
          <w:sz w:val="24"/>
          <w:szCs w:val="24"/>
        </w:rPr>
        <w:t xml:space="preserve"> </w:t>
      </w:r>
      <w:r w:rsidR="00AE5ECF" w:rsidRPr="005809C7">
        <w:rPr>
          <w:rFonts w:ascii="Arial" w:hAnsi="Arial" w:cs="Arial"/>
          <w:sz w:val="24"/>
          <w:szCs w:val="24"/>
        </w:rPr>
        <w:t xml:space="preserve">Einstaklingar með skerta </w:t>
      </w:r>
      <w:r w:rsidR="008404C1" w:rsidRPr="005809C7">
        <w:rPr>
          <w:rFonts w:ascii="Arial" w:hAnsi="Arial" w:cs="Arial"/>
          <w:sz w:val="24"/>
          <w:szCs w:val="24"/>
        </w:rPr>
        <w:t xml:space="preserve">starfsgetu </w:t>
      </w:r>
      <w:r w:rsidR="00AE5ECF" w:rsidRPr="005809C7">
        <w:rPr>
          <w:rFonts w:ascii="Arial" w:hAnsi="Arial" w:cs="Arial"/>
          <w:sz w:val="24"/>
          <w:szCs w:val="24"/>
        </w:rPr>
        <w:t>hafa oft litla mögul</w:t>
      </w:r>
      <w:r w:rsidR="00713258" w:rsidRPr="005809C7">
        <w:rPr>
          <w:rFonts w:ascii="Arial" w:hAnsi="Arial" w:cs="Arial"/>
          <w:sz w:val="24"/>
          <w:szCs w:val="24"/>
        </w:rPr>
        <w:t xml:space="preserve">eika á að komast </w:t>
      </w:r>
      <w:r w:rsidR="0001515A" w:rsidRPr="005809C7">
        <w:rPr>
          <w:rFonts w:ascii="Arial" w:hAnsi="Arial" w:cs="Arial"/>
          <w:sz w:val="24"/>
          <w:szCs w:val="24"/>
        </w:rPr>
        <w:t xml:space="preserve">út á </w:t>
      </w:r>
      <w:r w:rsidR="00AE5ECF" w:rsidRPr="005809C7">
        <w:rPr>
          <w:rFonts w:ascii="Arial" w:hAnsi="Arial" w:cs="Arial"/>
          <w:sz w:val="24"/>
          <w:szCs w:val="24"/>
        </w:rPr>
        <w:t xml:space="preserve">vinnumarkaðinn </w:t>
      </w:r>
      <w:r w:rsidR="00713258" w:rsidRPr="005809C7">
        <w:rPr>
          <w:rFonts w:ascii="Arial" w:hAnsi="Arial" w:cs="Arial"/>
          <w:sz w:val="24"/>
          <w:szCs w:val="24"/>
        </w:rPr>
        <w:t xml:space="preserve">þar </w:t>
      </w:r>
      <w:r w:rsidR="00AE5ECF" w:rsidRPr="005809C7">
        <w:rPr>
          <w:rFonts w:ascii="Arial" w:hAnsi="Arial" w:cs="Arial"/>
          <w:sz w:val="24"/>
          <w:szCs w:val="24"/>
        </w:rPr>
        <w:t>sem framboð af</w:t>
      </w:r>
      <w:r w:rsidR="00713258" w:rsidRPr="005809C7">
        <w:rPr>
          <w:rFonts w:ascii="Arial" w:hAnsi="Arial" w:cs="Arial"/>
          <w:sz w:val="24"/>
          <w:szCs w:val="24"/>
        </w:rPr>
        <w:t xml:space="preserve"> hlutastörfum </w:t>
      </w:r>
      <w:r w:rsidR="00C470E1" w:rsidRPr="005809C7">
        <w:rPr>
          <w:rFonts w:ascii="Arial" w:hAnsi="Arial" w:cs="Arial"/>
          <w:sz w:val="24"/>
          <w:szCs w:val="24"/>
        </w:rPr>
        <w:t xml:space="preserve">við hæfi </w:t>
      </w:r>
      <w:r w:rsidR="00713258" w:rsidRPr="005809C7">
        <w:rPr>
          <w:rFonts w:ascii="Arial" w:hAnsi="Arial" w:cs="Arial"/>
          <w:sz w:val="24"/>
          <w:szCs w:val="24"/>
        </w:rPr>
        <w:t>er mjög takmarkað</w:t>
      </w:r>
      <w:r w:rsidR="00C470E1" w:rsidRPr="005809C7">
        <w:rPr>
          <w:rFonts w:ascii="Arial" w:hAnsi="Arial" w:cs="Arial"/>
          <w:sz w:val="24"/>
          <w:szCs w:val="24"/>
        </w:rPr>
        <w:t>.</w:t>
      </w:r>
      <w:r w:rsidR="00713258" w:rsidRPr="005809C7">
        <w:rPr>
          <w:rFonts w:ascii="Arial" w:hAnsi="Arial" w:cs="Arial"/>
          <w:sz w:val="24"/>
          <w:szCs w:val="24"/>
        </w:rPr>
        <w:t xml:space="preserve"> </w:t>
      </w:r>
    </w:p>
    <w:p w:rsidR="00435FBA" w:rsidRPr="005809C7" w:rsidRDefault="00435FBA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817" w:rsidRPr="005809C7" w:rsidRDefault="00C87159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>ÖBÍ</w:t>
      </w:r>
      <w:r w:rsidR="00713258" w:rsidRPr="005809C7">
        <w:rPr>
          <w:rFonts w:ascii="Arial" w:hAnsi="Arial" w:cs="Arial"/>
          <w:sz w:val="24"/>
          <w:szCs w:val="24"/>
        </w:rPr>
        <w:t xml:space="preserve"> vill </w:t>
      </w:r>
      <w:r w:rsidR="00C470E1" w:rsidRPr="005809C7">
        <w:rPr>
          <w:rFonts w:ascii="Arial" w:hAnsi="Arial" w:cs="Arial"/>
          <w:sz w:val="24"/>
          <w:szCs w:val="24"/>
        </w:rPr>
        <w:t>hvetja stjórnvöld til að innleiða</w:t>
      </w:r>
      <w:r w:rsidR="00713258" w:rsidRPr="005809C7">
        <w:rPr>
          <w:rFonts w:ascii="Arial" w:hAnsi="Arial" w:cs="Arial"/>
          <w:sz w:val="24"/>
          <w:szCs w:val="24"/>
        </w:rPr>
        <w:t xml:space="preserve"> hvatningakerfi </w:t>
      </w:r>
      <w:r w:rsidR="00C470E1" w:rsidRPr="005809C7">
        <w:rPr>
          <w:rFonts w:ascii="Arial" w:hAnsi="Arial" w:cs="Arial"/>
          <w:sz w:val="24"/>
          <w:szCs w:val="24"/>
        </w:rPr>
        <w:t xml:space="preserve">fyrir </w:t>
      </w:r>
      <w:r w:rsidR="00713258" w:rsidRPr="005809C7">
        <w:rPr>
          <w:rFonts w:ascii="Arial" w:hAnsi="Arial" w:cs="Arial"/>
          <w:sz w:val="24"/>
          <w:szCs w:val="24"/>
        </w:rPr>
        <w:t>fyrirtæk</w:t>
      </w:r>
      <w:r w:rsidR="00C470E1" w:rsidRPr="005809C7">
        <w:rPr>
          <w:rFonts w:ascii="Arial" w:hAnsi="Arial" w:cs="Arial"/>
          <w:sz w:val="24"/>
          <w:szCs w:val="24"/>
        </w:rPr>
        <w:t>i</w:t>
      </w:r>
      <w:r w:rsidR="00713258" w:rsidRPr="005809C7">
        <w:rPr>
          <w:rFonts w:ascii="Arial" w:hAnsi="Arial" w:cs="Arial"/>
          <w:sz w:val="24"/>
          <w:szCs w:val="24"/>
        </w:rPr>
        <w:t xml:space="preserve"> og stofnan</w:t>
      </w:r>
      <w:r w:rsidR="00C470E1" w:rsidRPr="005809C7">
        <w:rPr>
          <w:rFonts w:ascii="Arial" w:hAnsi="Arial" w:cs="Arial"/>
          <w:sz w:val="24"/>
          <w:szCs w:val="24"/>
        </w:rPr>
        <w:t>ir</w:t>
      </w:r>
      <w:r w:rsidR="00713258" w:rsidRPr="005809C7">
        <w:rPr>
          <w:rFonts w:ascii="Arial" w:hAnsi="Arial" w:cs="Arial"/>
          <w:sz w:val="24"/>
          <w:szCs w:val="24"/>
        </w:rPr>
        <w:t xml:space="preserve"> um ábyrga samfélagsþátttöku. 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Með því </w:t>
      </w:r>
      <w:r w:rsidR="003726D3" w:rsidRPr="005809C7">
        <w:rPr>
          <w:rFonts w:ascii="Arial" w:hAnsi="Arial" w:cs="Arial"/>
          <w:color w:val="000000"/>
          <w:sz w:val="24"/>
          <w:szCs w:val="24"/>
        </w:rPr>
        <w:t xml:space="preserve">móti 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>er unnt</w:t>
      </w:r>
      <w:r w:rsidR="00713258" w:rsidRPr="005809C7">
        <w:rPr>
          <w:rFonts w:ascii="Arial" w:hAnsi="Arial" w:cs="Arial"/>
          <w:color w:val="000000"/>
          <w:sz w:val="24"/>
          <w:szCs w:val="24"/>
        </w:rPr>
        <w:t xml:space="preserve"> að hvetja stofnanir og fyrirtæki til að ráða s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>tarfsfólk með skerta starfsgetu sem aftur</w:t>
      </w:r>
      <w:r w:rsidR="00713258" w:rsidRPr="005809C7">
        <w:rPr>
          <w:rFonts w:ascii="Arial" w:hAnsi="Arial" w:cs="Arial"/>
          <w:color w:val="000000"/>
          <w:sz w:val="24"/>
          <w:szCs w:val="24"/>
        </w:rPr>
        <w:t xml:space="preserve"> stuðlar að aukinni atvinnu</w:t>
      </w:r>
      <w:r w:rsidR="008404C1" w:rsidRPr="005809C7">
        <w:rPr>
          <w:rFonts w:ascii="Arial" w:hAnsi="Arial" w:cs="Arial"/>
          <w:color w:val="000000"/>
          <w:sz w:val="24"/>
          <w:szCs w:val="24"/>
        </w:rPr>
        <w:t>- og samfélags</w:t>
      </w:r>
      <w:r w:rsidR="00713258" w:rsidRPr="005809C7">
        <w:rPr>
          <w:rFonts w:ascii="Arial" w:hAnsi="Arial" w:cs="Arial"/>
          <w:color w:val="000000"/>
          <w:sz w:val="24"/>
          <w:szCs w:val="24"/>
        </w:rPr>
        <w:t>þátttöku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. </w:t>
      </w:r>
      <w:r w:rsidR="000A0FC7" w:rsidRPr="005809C7">
        <w:rPr>
          <w:rFonts w:ascii="Arial" w:hAnsi="Arial" w:cs="Arial"/>
          <w:color w:val="000000"/>
          <w:sz w:val="24"/>
          <w:szCs w:val="24"/>
        </w:rPr>
        <w:t>S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em liður í þessu átaki verði 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>hlutaðeigendum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 veitt viðurkenning/vottun fyrir að bjóða upp á ák</w:t>
      </w:r>
      <w:r w:rsidR="003726D3" w:rsidRPr="005809C7">
        <w:rPr>
          <w:rFonts w:ascii="Arial" w:hAnsi="Arial" w:cs="Arial"/>
          <w:color w:val="000000"/>
          <w:sz w:val="24"/>
          <w:szCs w:val="24"/>
        </w:rPr>
        <w:t>veðið hlutfall stöðugilda ætlað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 fólki með skerta starfsgetu. Til að efla 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og 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hvetja enn frekar til þátttöku væri hægt að veita </w:t>
      </w:r>
      <w:r w:rsidR="003726D3" w:rsidRPr="005809C7">
        <w:rPr>
          <w:rFonts w:ascii="Arial" w:hAnsi="Arial" w:cs="Arial"/>
          <w:color w:val="000000"/>
          <w:sz w:val="24"/>
          <w:szCs w:val="24"/>
        </w:rPr>
        <w:t>umbun t.d. í formi skattaívilnana</w:t>
      </w:r>
      <w:r w:rsidR="00011817" w:rsidRPr="005809C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35FBA" w:rsidRPr="005809C7" w:rsidRDefault="00435FBA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0335" w:rsidRPr="005809C7" w:rsidRDefault="00C90335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9C7">
        <w:rPr>
          <w:rFonts w:ascii="Arial" w:hAnsi="Arial" w:cs="Arial"/>
          <w:color w:val="000000"/>
          <w:sz w:val="24"/>
          <w:szCs w:val="24"/>
        </w:rPr>
        <w:t>Í haust framkvæmdi Gallup viðhorfskönnun fyrir ÖBÍ og sýna niðurstöður hennar að meirihluti almennings, 78,7%, er hlynntur því að umbuna eigi fyrirtækjum og stofnunum sem ráða til starfa fólk með skerta starfsgetu.</w:t>
      </w:r>
    </w:p>
    <w:p w:rsidR="00435FBA" w:rsidRPr="005809C7" w:rsidRDefault="00435FBA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1817" w:rsidRPr="005809C7" w:rsidRDefault="00011817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9C7">
        <w:rPr>
          <w:rFonts w:ascii="Arial" w:hAnsi="Arial" w:cs="Arial"/>
          <w:color w:val="000000"/>
          <w:sz w:val="24"/>
          <w:szCs w:val="24"/>
        </w:rPr>
        <w:t xml:space="preserve">Nauðsynlegt er að ráðast í vitundarvakningu og útbúa kynningarefni í þessu skyni ásamt því að þrýsta á stjórnvöld að hrinda þessari hugmynd í framkvæmd. </w:t>
      </w:r>
    </w:p>
    <w:p w:rsidR="00ED709C" w:rsidRPr="005809C7" w:rsidRDefault="00ED709C" w:rsidP="00FC136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50C9" w:rsidRPr="00166A3A" w:rsidRDefault="009850C9" w:rsidP="00FC136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66A3A">
        <w:rPr>
          <w:rFonts w:ascii="Arial" w:hAnsi="Arial" w:cs="Arial"/>
          <w:b/>
          <w:color w:val="000000"/>
          <w:sz w:val="24"/>
          <w:szCs w:val="24"/>
        </w:rPr>
        <w:t>Nýsköpun</w:t>
      </w:r>
    </w:p>
    <w:p w:rsidR="00986DB1" w:rsidRPr="005809C7" w:rsidRDefault="00281DB5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9C7">
        <w:rPr>
          <w:rFonts w:ascii="Arial" w:hAnsi="Arial" w:cs="Arial"/>
          <w:color w:val="000000"/>
          <w:sz w:val="24"/>
          <w:szCs w:val="24"/>
        </w:rPr>
        <w:t xml:space="preserve">Líkt og </w:t>
      </w:r>
      <w:r w:rsidR="008404C1" w:rsidRPr="005809C7">
        <w:rPr>
          <w:rFonts w:ascii="Arial" w:hAnsi="Arial" w:cs="Arial"/>
          <w:color w:val="000000"/>
          <w:sz w:val="24"/>
          <w:szCs w:val="24"/>
        </w:rPr>
        <w:t>að framan greinir</w:t>
      </w:r>
      <w:r w:rsidR="003726D3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160F7C" w:rsidRPr="005809C7">
        <w:rPr>
          <w:rFonts w:ascii="Arial" w:hAnsi="Arial" w:cs="Arial"/>
          <w:color w:val="000000"/>
          <w:sz w:val="24"/>
          <w:szCs w:val="24"/>
        </w:rPr>
        <w:t>er</w:t>
      </w:r>
      <w:r w:rsidR="009806ED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9850C9" w:rsidRPr="005809C7">
        <w:rPr>
          <w:rFonts w:ascii="Arial" w:hAnsi="Arial" w:cs="Arial"/>
          <w:color w:val="000000"/>
          <w:sz w:val="24"/>
          <w:szCs w:val="24"/>
        </w:rPr>
        <w:t xml:space="preserve">mikill skortur á atvinnutækifærum fyrir einstaklinga með skerta starfsgetu. Unnt væri að auka atvinnuþátttöku </w:t>
      </w:r>
      <w:r w:rsidR="00C87159" w:rsidRPr="005809C7">
        <w:rPr>
          <w:rFonts w:ascii="Arial" w:hAnsi="Arial" w:cs="Arial"/>
          <w:color w:val="000000"/>
          <w:sz w:val="24"/>
          <w:szCs w:val="24"/>
        </w:rPr>
        <w:t>þeirra</w:t>
      </w:r>
      <w:r w:rsidR="009806ED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160F7C" w:rsidRPr="005809C7">
        <w:rPr>
          <w:rFonts w:ascii="Arial" w:hAnsi="Arial" w:cs="Arial"/>
          <w:color w:val="000000"/>
          <w:sz w:val="24"/>
          <w:szCs w:val="24"/>
        </w:rPr>
        <w:t xml:space="preserve">með </w:t>
      </w:r>
      <w:r w:rsidR="009850C9" w:rsidRPr="005809C7">
        <w:rPr>
          <w:rFonts w:ascii="Arial" w:hAnsi="Arial" w:cs="Arial"/>
          <w:color w:val="000000"/>
          <w:sz w:val="24"/>
          <w:szCs w:val="24"/>
        </w:rPr>
        <w:t xml:space="preserve">nýsköpun og um leið stuðla að sjálfstæðum atvinnurekstri. 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 xml:space="preserve">Með þessu móti getur einstaklingur nýtt </w:t>
      </w:r>
      <w:r w:rsidR="009850C9" w:rsidRPr="005809C7">
        <w:rPr>
          <w:rFonts w:ascii="Arial" w:hAnsi="Arial" w:cs="Arial"/>
          <w:color w:val="000000"/>
          <w:sz w:val="24"/>
          <w:szCs w:val="24"/>
        </w:rPr>
        <w:t>menntun sína og hæfileika en stór hluti einstaklinga með örorku verða öryrkjar upp úr miðjum aldri og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 xml:space="preserve"> búa oftar en ekki yfir ómetanlegri reyns</w:t>
      </w:r>
      <w:r w:rsidR="002D2175">
        <w:rPr>
          <w:rFonts w:ascii="Arial" w:hAnsi="Arial" w:cs="Arial"/>
          <w:color w:val="000000"/>
          <w:sz w:val="24"/>
          <w:szCs w:val="24"/>
        </w:rPr>
        <w:t>l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>u og þekkingu</w:t>
      </w:r>
      <w:r w:rsidR="009850C9" w:rsidRPr="005809C7">
        <w:rPr>
          <w:rFonts w:ascii="Arial" w:hAnsi="Arial" w:cs="Arial"/>
          <w:color w:val="000000"/>
          <w:sz w:val="24"/>
          <w:szCs w:val="24"/>
        </w:rPr>
        <w:t xml:space="preserve">. 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>Nauðsynlegt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 er</w:t>
      </w:r>
      <w:r w:rsidR="00986DB1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986DB1" w:rsidRPr="005809C7">
        <w:rPr>
          <w:rFonts w:ascii="Arial" w:hAnsi="Arial" w:cs="Arial"/>
          <w:bCs/>
          <w:sz w:val="24"/>
          <w:szCs w:val="24"/>
        </w:rPr>
        <w:t xml:space="preserve">að frumkvöðlum með skerta </w:t>
      </w:r>
      <w:r w:rsidR="008404C1" w:rsidRPr="005809C7">
        <w:rPr>
          <w:rFonts w:ascii="Arial" w:hAnsi="Arial" w:cs="Arial"/>
          <w:bCs/>
          <w:sz w:val="24"/>
          <w:szCs w:val="24"/>
        </w:rPr>
        <w:t xml:space="preserve">starfsgetu </w:t>
      </w:r>
      <w:r w:rsidR="00986DB1" w:rsidRPr="005809C7">
        <w:rPr>
          <w:rFonts w:ascii="Arial" w:hAnsi="Arial" w:cs="Arial"/>
          <w:bCs/>
          <w:sz w:val="24"/>
          <w:szCs w:val="24"/>
        </w:rPr>
        <w:t>verði tryggð þjónusta fagfólks við gerð umsó</w:t>
      </w:r>
      <w:r w:rsidR="00FC136A" w:rsidRPr="005809C7">
        <w:rPr>
          <w:rFonts w:ascii="Arial" w:hAnsi="Arial" w:cs="Arial"/>
          <w:bCs/>
          <w:sz w:val="24"/>
          <w:szCs w:val="24"/>
        </w:rPr>
        <w:t>kna um nýsköpunarstyrki og lán.</w:t>
      </w:r>
    </w:p>
    <w:p w:rsidR="009850C9" w:rsidRPr="005809C7" w:rsidRDefault="009850C9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26D3" w:rsidRPr="005809C7" w:rsidRDefault="009850C9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9C7">
        <w:rPr>
          <w:rFonts w:ascii="Arial" w:hAnsi="Arial" w:cs="Arial"/>
          <w:color w:val="000000"/>
          <w:sz w:val="24"/>
          <w:szCs w:val="24"/>
        </w:rPr>
        <w:t xml:space="preserve">Tillögur </w:t>
      </w:r>
      <w:r w:rsidR="00C87159" w:rsidRPr="005809C7">
        <w:rPr>
          <w:rFonts w:ascii="Arial" w:hAnsi="Arial" w:cs="Arial"/>
          <w:color w:val="000000"/>
          <w:sz w:val="24"/>
          <w:szCs w:val="24"/>
        </w:rPr>
        <w:t>ÖBÍ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 eru þær að stofnaður verði sérstakur opinber lánasjóður sem veitir einstaklingum með skerta starfsorku lán til að </w:t>
      </w:r>
      <w:r w:rsidR="00D22E76" w:rsidRPr="005809C7">
        <w:rPr>
          <w:rFonts w:ascii="Arial" w:hAnsi="Arial" w:cs="Arial"/>
          <w:color w:val="000000"/>
          <w:sz w:val="24"/>
          <w:szCs w:val="24"/>
        </w:rPr>
        <w:t>fjármagna kostnað vegna atvinnuuppbyggingar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. </w:t>
      </w:r>
      <w:r w:rsidR="00C87159" w:rsidRPr="005809C7">
        <w:rPr>
          <w:rFonts w:ascii="Arial" w:hAnsi="Arial" w:cs="Arial"/>
          <w:color w:val="000000"/>
          <w:sz w:val="24"/>
          <w:szCs w:val="24"/>
        </w:rPr>
        <w:t>T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ekið </w:t>
      </w:r>
      <w:r w:rsidR="00C87159" w:rsidRPr="005809C7">
        <w:rPr>
          <w:rFonts w:ascii="Arial" w:hAnsi="Arial" w:cs="Arial"/>
          <w:color w:val="000000"/>
          <w:sz w:val="24"/>
          <w:szCs w:val="24"/>
        </w:rPr>
        <w:t xml:space="preserve">verði </w:t>
      </w:r>
      <w:r w:rsidRPr="005809C7">
        <w:rPr>
          <w:rFonts w:ascii="Arial" w:hAnsi="Arial" w:cs="Arial"/>
          <w:color w:val="000000"/>
          <w:sz w:val="24"/>
          <w:szCs w:val="24"/>
        </w:rPr>
        <w:t>tillit til heilsufars eða fötlunar þegar að endurgreiðslu kemur og afborganir tengdar innkomu fyrirtækisins.</w:t>
      </w:r>
      <w:r w:rsidR="00435FBA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B95123" w:rsidRPr="005809C7">
        <w:rPr>
          <w:rFonts w:ascii="Arial" w:hAnsi="Arial" w:cs="Arial"/>
          <w:color w:val="000000"/>
          <w:sz w:val="24"/>
          <w:szCs w:val="24"/>
        </w:rPr>
        <w:t xml:space="preserve">Sveigjanleiki í starfi </w:t>
      </w:r>
      <w:r w:rsidR="00160F7C" w:rsidRPr="005809C7">
        <w:rPr>
          <w:rFonts w:ascii="Arial" w:hAnsi="Arial" w:cs="Arial"/>
          <w:color w:val="000000"/>
          <w:sz w:val="24"/>
          <w:szCs w:val="24"/>
        </w:rPr>
        <w:t>er</w:t>
      </w:r>
      <w:r w:rsidR="009806ED"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="00B95123" w:rsidRPr="005809C7">
        <w:rPr>
          <w:rFonts w:ascii="Arial" w:hAnsi="Arial" w:cs="Arial"/>
          <w:color w:val="000000"/>
          <w:sz w:val="24"/>
          <w:szCs w:val="24"/>
        </w:rPr>
        <w:t>mörgum nauðsynlegur og með þessu móti verður einsta</w:t>
      </w:r>
      <w:r w:rsidR="003726D3" w:rsidRPr="005809C7">
        <w:rPr>
          <w:rFonts w:ascii="Arial" w:hAnsi="Arial" w:cs="Arial"/>
          <w:color w:val="000000"/>
          <w:sz w:val="24"/>
          <w:szCs w:val="24"/>
        </w:rPr>
        <w:t>klingurinn fær um að stjórna sjálfur sínum vinnutíma</w:t>
      </w:r>
      <w:r w:rsidR="009806ED" w:rsidRPr="005809C7">
        <w:rPr>
          <w:rFonts w:ascii="Arial" w:hAnsi="Arial" w:cs="Arial"/>
          <w:color w:val="000000"/>
          <w:sz w:val="24"/>
          <w:szCs w:val="24"/>
        </w:rPr>
        <w:t>.</w:t>
      </w:r>
    </w:p>
    <w:p w:rsidR="003726D3" w:rsidRPr="005809C7" w:rsidRDefault="003726D3" w:rsidP="00FC1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FC7" w:rsidRPr="00166A3A" w:rsidRDefault="003726D3" w:rsidP="00FC136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66A3A">
        <w:rPr>
          <w:rFonts w:ascii="Arial" w:hAnsi="Arial" w:cs="Arial"/>
          <w:b/>
          <w:color w:val="000000"/>
          <w:sz w:val="24"/>
          <w:szCs w:val="24"/>
        </w:rPr>
        <w:t>Mennta</w:t>
      </w:r>
      <w:r w:rsidR="000A0FC7" w:rsidRPr="00166A3A">
        <w:rPr>
          <w:rFonts w:ascii="Arial" w:hAnsi="Arial" w:cs="Arial"/>
          <w:b/>
          <w:color w:val="000000"/>
          <w:sz w:val="24"/>
          <w:szCs w:val="24"/>
        </w:rPr>
        <w:t>mál</w:t>
      </w:r>
    </w:p>
    <w:p w:rsidR="004E1B85" w:rsidRPr="005809C7" w:rsidRDefault="004E1B85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color w:val="000000"/>
          <w:sz w:val="24"/>
          <w:szCs w:val="24"/>
        </w:rPr>
        <w:t xml:space="preserve">Í </w:t>
      </w:r>
      <w:r w:rsidR="00C90335" w:rsidRPr="005809C7">
        <w:rPr>
          <w:rFonts w:ascii="Arial" w:hAnsi="Arial" w:cs="Arial"/>
          <w:color w:val="000000"/>
          <w:sz w:val="24"/>
          <w:szCs w:val="24"/>
        </w:rPr>
        <w:t>2. mgr.</w:t>
      </w:r>
      <w:r w:rsidRPr="00580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09C7">
        <w:rPr>
          <w:rFonts w:ascii="Arial" w:hAnsi="Arial" w:cs="Arial"/>
          <w:sz w:val="24"/>
          <w:szCs w:val="24"/>
        </w:rPr>
        <w:t xml:space="preserve">17. </w:t>
      </w:r>
      <w:r w:rsidR="008404C1" w:rsidRPr="005809C7">
        <w:rPr>
          <w:rFonts w:ascii="Arial" w:hAnsi="Arial" w:cs="Arial"/>
          <w:sz w:val="24"/>
          <w:szCs w:val="24"/>
        </w:rPr>
        <w:t xml:space="preserve">gr. laga um grunnskóla, nr. 91/2008, </w:t>
      </w:r>
      <w:r w:rsidR="0014020C" w:rsidRPr="005809C7">
        <w:rPr>
          <w:rFonts w:ascii="Arial" w:hAnsi="Arial" w:cs="Arial"/>
          <w:sz w:val="24"/>
          <w:szCs w:val="24"/>
        </w:rPr>
        <w:t xml:space="preserve">segir að </w:t>
      </w:r>
      <w:r w:rsidRPr="005809C7">
        <w:rPr>
          <w:rFonts w:ascii="Arial" w:hAnsi="Arial" w:cs="Arial"/>
          <w:sz w:val="24"/>
          <w:szCs w:val="24"/>
        </w:rPr>
        <w:t>nemendur sem eiga erfitt með nám sökum sértækra námsörðugleika, tilfinningalegra eða félagslegra örðugleika og/eða fötlunar, sbr. 2. gr. laga um málefni fatlað</w:t>
      </w:r>
      <w:r w:rsidR="00774D8A" w:rsidRPr="005809C7">
        <w:rPr>
          <w:rFonts w:ascii="Arial" w:hAnsi="Arial" w:cs="Arial"/>
          <w:sz w:val="24"/>
          <w:szCs w:val="24"/>
        </w:rPr>
        <w:t>s fólks</w:t>
      </w:r>
      <w:r w:rsidRPr="005809C7">
        <w:rPr>
          <w:rFonts w:ascii="Arial" w:hAnsi="Arial" w:cs="Arial"/>
          <w:sz w:val="24"/>
          <w:szCs w:val="24"/>
        </w:rPr>
        <w:t>, nemendur með leshömlun, langveikir nemendur og aðrir nemendur með heilsutengdar sérþarfir eiga rétt á sérstökum stuðningi í námi í samræmi við metnar sérþarfir</w:t>
      </w:r>
      <w:r w:rsidR="00FC136A" w:rsidRPr="005809C7">
        <w:rPr>
          <w:rFonts w:ascii="Arial" w:hAnsi="Arial" w:cs="Arial"/>
          <w:sz w:val="24"/>
          <w:szCs w:val="24"/>
        </w:rPr>
        <w:t>.</w:t>
      </w:r>
    </w:p>
    <w:p w:rsidR="00F127F1" w:rsidRPr="005809C7" w:rsidRDefault="00F127F1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09C" w:rsidRPr="005809C7" w:rsidRDefault="000A0FC7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 xml:space="preserve">Ljóst er að langvarandi niðurskurður hefur komið niður á gæðum menntunar. </w:t>
      </w:r>
      <w:r w:rsidR="00836D6E" w:rsidRPr="005809C7">
        <w:rPr>
          <w:rFonts w:ascii="Arial" w:hAnsi="Arial" w:cs="Arial"/>
          <w:sz w:val="24"/>
          <w:szCs w:val="24"/>
        </w:rPr>
        <w:t>Staðreyndin er</w:t>
      </w:r>
      <w:r w:rsidRPr="005809C7">
        <w:rPr>
          <w:rFonts w:ascii="Arial" w:hAnsi="Arial" w:cs="Arial"/>
          <w:sz w:val="24"/>
          <w:szCs w:val="24"/>
        </w:rPr>
        <w:t xml:space="preserve"> að þeir sem harðast verða úti á niðurskurðartímum eru einstaklingar með sérþarfir. </w:t>
      </w:r>
      <w:r w:rsidR="002859FE" w:rsidRPr="005809C7">
        <w:rPr>
          <w:rFonts w:ascii="Arial" w:hAnsi="Arial" w:cs="Arial"/>
          <w:sz w:val="24"/>
          <w:szCs w:val="24"/>
        </w:rPr>
        <w:t>Með því að draga úr aðstoð við nemendur með sérþarfir er</w:t>
      </w:r>
      <w:r w:rsidR="002D2175">
        <w:rPr>
          <w:rFonts w:ascii="Arial" w:hAnsi="Arial" w:cs="Arial"/>
          <w:sz w:val="24"/>
          <w:szCs w:val="24"/>
        </w:rPr>
        <w:t>u</w:t>
      </w:r>
      <w:r w:rsidR="002859FE" w:rsidRPr="005809C7">
        <w:rPr>
          <w:rFonts w:ascii="Arial" w:hAnsi="Arial" w:cs="Arial"/>
          <w:sz w:val="24"/>
          <w:szCs w:val="24"/>
        </w:rPr>
        <w:t xml:space="preserve"> framtíðarmöguleika</w:t>
      </w:r>
      <w:r w:rsidR="002D2175">
        <w:rPr>
          <w:rFonts w:ascii="Arial" w:hAnsi="Arial" w:cs="Arial"/>
          <w:sz w:val="24"/>
          <w:szCs w:val="24"/>
        </w:rPr>
        <w:t>r</w:t>
      </w:r>
      <w:r w:rsidR="002859FE" w:rsidRPr="005809C7">
        <w:rPr>
          <w:rFonts w:ascii="Arial" w:hAnsi="Arial" w:cs="Arial"/>
          <w:sz w:val="24"/>
          <w:szCs w:val="24"/>
        </w:rPr>
        <w:t xml:space="preserve"> </w:t>
      </w:r>
      <w:r w:rsidR="009806ED" w:rsidRPr="005809C7">
        <w:rPr>
          <w:rFonts w:ascii="Arial" w:hAnsi="Arial" w:cs="Arial"/>
          <w:sz w:val="24"/>
          <w:szCs w:val="24"/>
        </w:rPr>
        <w:t>þeirra</w:t>
      </w:r>
      <w:r w:rsidR="002D2175">
        <w:rPr>
          <w:rFonts w:ascii="Arial" w:hAnsi="Arial" w:cs="Arial"/>
          <w:sz w:val="24"/>
          <w:szCs w:val="24"/>
        </w:rPr>
        <w:t xml:space="preserve"> skertir</w:t>
      </w:r>
      <w:r w:rsidR="002859FE" w:rsidRPr="005809C7">
        <w:rPr>
          <w:rFonts w:ascii="Arial" w:hAnsi="Arial" w:cs="Arial"/>
          <w:sz w:val="24"/>
          <w:szCs w:val="24"/>
        </w:rPr>
        <w:t>.</w:t>
      </w:r>
      <w:r w:rsidR="009806ED" w:rsidRPr="005809C7">
        <w:rPr>
          <w:rFonts w:ascii="Arial" w:hAnsi="Arial" w:cs="Arial"/>
          <w:sz w:val="24"/>
          <w:szCs w:val="24"/>
        </w:rPr>
        <w:t xml:space="preserve"> </w:t>
      </w:r>
      <w:r w:rsidR="002D2175">
        <w:rPr>
          <w:rFonts w:ascii="Arial" w:hAnsi="Arial" w:cs="Arial"/>
          <w:sz w:val="24"/>
          <w:szCs w:val="24"/>
        </w:rPr>
        <w:t>Mjög hefur verið þrengt</w:t>
      </w:r>
      <w:r w:rsidR="00760497" w:rsidRPr="005809C7">
        <w:rPr>
          <w:rFonts w:ascii="Arial" w:hAnsi="Arial" w:cs="Arial"/>
          <w:sz w:val="24"/>
          <w:szCs w:val="24"/>
        </w:rPr>
        <w:t xml:space="preserve"> að menntastofnunum landsins </w:t>
      </w:r>
      <w:r w:rsidR="002859FE" w:rsidRPr="005809C7">
        <w:rPr>
          <w:rFonts w:ascii="Arial" w:hAnsi="Arial" w:cs="Arial"/>
          <w:sz w:val="24"/>
          <w:szCs w:val="24"/>
        </w:rPr>
        <w:t xml:space="preserve">við </w:t>
      </w:r>
      <w:r w:rsidR="00760497" w:rsidRPr="005809C7">
        <w:rPr>
          <w:rFonts w:ascii="Arial" w:hAnsi="Arial" w:cs="Arial"/>
          <w:sz w:val="24"/>
          <w:szCs w:val="24"/>
        </w:rPr>
        <w:t xml:space="preserve">úthlutun fjármagns og víða er komið að þolmörkum. </w:t>
      </w:r>
      <w:r w:rsidR="00774D8A" w:rsidRPr="005809C7">
        <w:rPr>
          <w:rFonts w:ascii="Arial" w:hAnsi="Arial" w:cs="Arial"/>
          <w:sz w:val="24"/>
          <w:szCs w:val="24"/>
        </w:rPr>
        <w:t xml:space="preserve">ÖBÍ lýsir yfir þungum áhyggjum af þeirri þjónustu í </w:t>
      </w:r>
      <w:r w:rsidR="00FB22EA" w:rsidRPr="005809C7">
        <w:rPr>
          <w:rFonts w:ascii="Arial" w:hAnsi="Arial" w:cs="Arial"/>
          <w:sz w:val="24"/>
          <w:szCs w:val="24"/>
        </w:rPr>
        <w:t>skólakerfinu</w:t>
      </w:r>
      <w:r w:rsidR="00774D8A" w:rsidRPr="005809C7">
        <w:rPr>
          <w:rFonts w:ascii="Arial" w:hAnsi="Arial" w:cs="Arial"/>
          <w:sz w:val="24"/>
          <w:szCs w:val="24"/>
        </w:rPr>
        <w:t xml:space="preserve"> sem einstaklingar með sérþarfir njóta. Bundið er í lög að nemendur með sérþarfir skulu hafa jöfn tækifæri og jafnan rétt til náms og njóta til þess viðeigandi stuðnings. Það er ljóst að verulega þarf að bæta í til að farið verði eftir lögum.</w:t>
      </w:r>
    </w:p>
    <w:p w:rsidR="002859FE" w:rsidRPr="005809C7" w:rsidRDefault="002859FE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71A" w:rsidRPr="005809C7" w:rsidRDefault="00CA571A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>Kröfur skólanna eru sífellt að aukast og má þar nefna innkaup námsgagna/náms</w:t>
      </w:r>
      <w:r w:rsidR="005809C7">
        <w:rPr>
          <w:rFonts w:ascii="Arial" w:hAnsi="Arial" w:cs="Arial"/>
          <w:sz w:val="24"/>
          <w:szCs w:val="24"/>
        </w:rPr>
        <w:t>-</w:t>
      </w:r>
      <w:r w:rsidRPr="005809C7">
        <w:rPr>
          <w:rFonts w:ascii="Arial" w:hAnsi="Arial" w:cs="Arial"/>
          <w:sz w:val="24"/>
          <w:szCs w:val="24"/>
        </w:rPr>
        <w:t xml:space="preserve">bóka. ÖBÍ telur að </w:t>
      </w:r>
      <w:r w:rsidR="00F43117" w:rsidRPr="005809C7">
        <w:rPr>
          <w:rFonts w:ascii="Arial" w:hAnsi="Arial" w:cs="Arial"/>
          <w:sz w:val="24"/>
          <w:szCs w:val="24"/>
        </w:rPr>
        <w:t>þarna sé einstaklingum</w:t>
      </w:r>
      <w:r w:rsidRPr="005809C7">
        <w:rPr>
          <w:rFonts w:ascii="Arial" w:hAnsi="Arial" w:cs="Arial"/>
          <w:sz w:val="24"/>
          <w:szCs w:val="24"/>
        </w:rPr>
        <w:t xml:space="preserve"> mismunað til náms m.a. eftir stöðu og tekjum foreldra. Vitað er að foreldrar sem búa við örorku hafa mun minna á milli handanna en margir aðrir. Til að allir nemendur fái notið jafnra tækifæra þurfa stjórnvöld að hlutast til um að námsgögn verði endurgjaldslaus.</w:t>
      </w:r>
    </w:p>
    <w:p w:rsidR="00D712EF" w:rsidRPr="005809C7" w:rsidRDefault="00D712EF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6D9" w:rsidRPr="005809C7" w:rsidRDefault="00D712EF" w:rsidP="00FC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>ÖBÍ</w:t>
      </w:r>
      <w:r w:rsidR="003436D9" w:rsidRPr="005809C7">
        <w:rPr>
          <w:rFonts w:ascii="Arial" w:hAnsi="Arial" w:cs="Arial"/>
          <w:sz w:val="24"/>
          <w:szCs w:val="24"/>
        </w:rPr>
        <w:t xml:space="preserve"> gagnrýnir þá staðreynd að framboð til náms fyrir eldri nemendur með sérþarfir</w:t>
      </w:r>
      <w:r w:rsidR="00836D6E" w:rsidRPr="005809C7">
        <w:rPr>
          <w:rFonts w:ascii="Arial" w:hAnsi="Arial" w:cs="Arial"/>
          <w:sz w:val="24"/>
          <w:szCs w:val="24"/>
        </w:rPr>
        <w:t xml:space="preserve"> er takmarkað og </w:t>
      </w:r>
      <w:r w:rsidR="00AB7AF5" w:rsidRPr="005809C7">
        <w:rPr>
          <w:rFonts w:ascii="Arial" w:hAnsi="Arial" w:cs="Arial"/>
          <w:sz w:val="24"/>
          <w:szCs w:val="24"/>
        </w:rPr>
        <w:t xml:space="preserve">að </w:t>
      </w:r>
      <w:r w:rsidR="00836D6E" w:rsidRPr="005809C7">
        <w:rPr>
          <w:rFonts w:ascii="Arial" w:hAnsi="Arial" w:cs="Arial"/>
          <w:sz w:val="24"/>
          <w:szCs w:val="24"/>
        </w:rPr>
        <w:t xml:space="preserve">aðgengi þeirra að námi og sértækum úrræðum </w:t>
      </w:r>
      <w:r w:rsidR="00AB7AF5" w:rsidRPr="005809C7">
        <w:rPr>
          <w:rFonts w:ascii="Arial" w:hAnsi="Arial" w:cs="Arial"/>
          <w:sz w:val="24"/>
          <w:szCs w:val="24"/>
        </w:rPr>
        <w:t xml:space="preserve">er </w:t>
      </w:r>
      <w:r w:rsidR="00836D6E" w:rsidRPr="005809C7">
        <w:rPr>
          <w:rFonts w:ascii="Arial" w:hAnsi="Arial" w:cs="Arial"/>
          <w:sz w:val="24"/>
          <w:szCs w:val="24"/>
        </w:rPr>
        <w:t>af skornum skammti</w:t>
      </w:r>
      <w:r w:rsidR="003436D9" w:rsidRPr="005809C7">
        <w:rPr>
          <w:rFonts w:ascii="Arial" w:hAnsi="Arial" w:cs="Arial"/>
          <w:sz w:val="24"/>
          <w:szCs w:val="24"/>
        </w:rPr>
        <w:t>.</w:t>
      </w:r>
      <w:r w:rsidR="00C56751" w:rsidRPr="005809C7">
        <w:rPr>
          <w:rFonts w:ascii="Arial" w:hAnsi="Arial" w:cs="Arial"/>
          <w:sz w:val="24"/>
          <w:szCs w:val="24"/>
        </w:rPr>
        <w:t xml:space="preserve"> </w:t>
      </w:r>
      <w:r w:rsidR="00B81785" w:rsidRPr="005809C7">
        <w:rPr>
          <w:rFonts w:ascii="Arial" w:hAnsi="Arial" w:cs="Arial"/>
          <w:sz w:val="24"/>
          <w:szCs w:val="24"/>
        </w:rPr>
        <w:t xml:space="preserve">Nauðsynlegt er að </w:t>
      </w:r>
      <w:r w:rsidR="00AB7AF5" w:rsidRPr="005809C7">
        <w:rPr>
          <w:rFonts w:ascii="Arial" w:hAnsi="Arial" w:cs="Arial"/>
          <w:color w:val="000000"/>
          <w:sz w:val="24"/>
          <w:szCs w:val="24"/>
        </w:rPr>
        <w:t>auka menntunarmöguleika þessa hóps þar sem</w:t>
      </w:r>
      <w:r w:rsidR="00B81785" w:rsidRPr="005809C7">
        <w:rPr>
          <w:rFonts w:ascii="Arial" w:hAnsi="Arial" w:cs="Arial"/>
          <w:color w:val="000000"/>
          <w:sz w:val="24"/>
          <w:szCs w:val="24"/>
        </w:rPr>
        <w:t xml:space="preserve"> framtíðarauð</w:t>
      </w:r>
      <w:r w:rsidR="00FB22EA" w:rsidRPr="005809C7">
        <w:rPr>
          <w:rFonts w:ascii="Arial" w:hAnsi="Arial" w:cs="Arial"/>
          <w:color w:val="000000"/>
          <w:sz w:val="24"/>
          <w:szCs w:val="24"/>
        </w:rPr>
        <w:t xml:space="preserve">ur okkar liggur í unga fólkinu. </w:t>
      </w:r>
      <w:r w:rsidR="00B81785" w:rsidRPr="005809C7">
        <w:rPr>
          <w:rFonts w:ascii="Arial" w:hAnsi="Arial" w:cs="Arial"/>
          <w:sz w:val="24"/>
          <w:szCs w:val="24"/>
        </w:rPr>
        <w:t>Í</w:t>
      </w:r>
      <w:r w:rsidR="00ED709C" w:rsidRPr="005809C7">
        <w:rPr>
          <w:rFonts w:ascii="Arial" w:hAnsi="Arial" w:cs="Arial"/>
          <w:sz w:val="24"/>
          <w:szCs w:val="24"/>
        </w:rPr>
        <w:t xml:space="preserve"> dag </w:t>
      </w:r>
      <w:r w:rsidR="00FB22EA" w:rsidRPr="005809C7">
        <w:rPr>
          <w:rFonts w:ascii="Arial" w:hAnsi="Arial" w:cs="Arial"/>
          <w:sz w:val="24"/>
          <w:szCs w:val="24"/>
        </w:rPr>
        <w:t>er</w:t>
      </w:r>
      <w:r w:rsidR="002D2175">
        <w:rPr>
          <w:rFonts w:ascii="Arial" w:hAnsi="Arial" w:cs="Arial"/>
          <w:sz w:val="24"/>
          <w:szCs w:val="24"/>
        </w:rPr>
        <w:t>u</w:t>
      </w:r>
      <w:r w:rsidR="00FB22EA" w:rsidRPr="005809C7">
        <w:rPr>
          <w:rFonts w:ascii="Arial" w:hAnsi="Arial" w:cs="Arial"/>
          <w:sz w:val="24"/>
          <w:szCs w:val="24"/>
        </w:rPr>
        <w:t xml:space="preserve"> </w:t>
      </w:r>
      <w:r w:rsidR="00ED709C" w:rsidRPr="005809C7">
        <w:rPr>
          <w:rFonts w:ascii="Arial" w:hAnsi="Arial" w:cs="Arial"/>
          <w:sz w:val="24"/>
          <w:szCs w:val="24"/>
        </w:rPr>
        <w:t>nokkr</w:t>
      </w:r>
      <w:r w:rsidR="002D2175">
        <w:rPr>
          <w:rFonts w:ascii="Arial" w:hAnsi="Arial" w:cs="Arial"/>
          <w:sz w:val="24"/>
          <w:szCs w:val="24"/>
        </w:rPr>
        <w:t>ir</w:t>
      </w:r>
      <w:r w:rsidR="00ED709C" w:rsidRPr="005809C7">
        <w:rPr>
          <w:rFonts w:ascii="Arial" w:hAnsi="Arial" w:cs="Arial"/>
          <w:sz w:val="24"/>
          <w:szCs w:val="24"/>
        </w:rPr>
        <w:t xml:space="preserve"> staði</w:t>
      </w:r>
      <w:r w:rsidR="002D2175">
        <w:rPr>
          <w:rFonts w:ascii="Arial" w:hAnsi="Arial" w:cs="Arial"/>
          <w:sz w:val="24"/>
          <w:szCs w:val="24"/>
        </w:rPr>
        <w:t>r</w:t>
      </w:r>
      <w:r w:rsidR="00B81785" w:rsidRPr="005809C7">
        <w:rPr>
          <w:rFonts w:ascii="Arial" w:hAnsi="Arial" w:cs="Arial"/>
          <w:sz w:val="24"/>
          <w:szCs w:val="24"/>
        </w:rPr>
        <w:t xml:space="preserve"> þar sem fram fer náms-</w:t>
      </w:r>
      <w:r w:rsidRPr="005809C7">
        <w:rPr>
          <w:rFonts w:ascii="Arial" w:hAnsi="Arial" w:cs="Arial"/>
          <w:sz w:val="24"/>
          <w:szCs w:val="24"/>
        </w:rPr>
        <w:t xml:space="preserve"> </w:t>
      </w:r>
      <w:r w:rsidR="00B81785" w:rsidRPr="005809C7">
        <w:rPr>
          <w:rFonts w:ascii="Arial" w:hAnsi="Arial" w:cs="Arial"/>
          <w:sz w:val="24"/>
          <w:szCs w:val="24"/>
        </w:rPr>
        <w:t xml:space="preserve">og starfsendurhæfing fyrir einstaklinga sem </w:t>
      </w:r>
      <w:r w:rsidR="00836D6E" w:rsidRPr="005809C7">
        <w:rPr>
          <w:rFonts w:ascii="Arial" w:hAnsi="Arial" w:cs="Arial"/>
          <w:sz w:val="24"/>
          <w:szCs w:val="24"/>
        </w:rPr>
        <w:t>vilja</w:t>
      </w:r>
      <w:r w:rsidR="00B81785" w:rsidRPr="005809C7">
        <w:rPr>
          <w:rFonts w:ascii="Arial" w:hAnsi="Arial" w:cs="Arial"/>
          <w:sz w:val="24"/>
          <w:szCs w:val="24"/>
        </w:rPr>
        <w:t xml:space="preserve"> komast aftur út á vinnumarkaðinn eftir hlé vegna sjúkdóma, slysa eða annarra áfalla.</w:t>
      </w:r>
      <w:r w:rsidR="00ED709C" w:rsidRPr="005809C7">
        <w:rPr>
          <w:rFonts w:ascii="Arial" w:hAnsi="Arial" w:cs="Arial"/>
          <w:sz w:val="24"/>
          <w:szCs w:val="24"/>
        </w:rPr>
        <w:t xml:space="preserve"> Mikil aðsókn er jafnan að þessum úrræðum og komast færri að en vildu. </w:t>
      </w:r>
      <w:r w:rsidRPr="005809C7">
        <w:rPr>
          <w:rFonts w:ascii="Arial" w:hAnsi="Arial" w:cs="Arial"/>
          <w:sz w:val="24"/>
          <w:szCs w:val="24"/>
        </w:rPr>
        <w:t>Mik</w:t>
      </w:r>
      <w:r w:rsidR="002D2175">
        <w:rPr>
          <w:rFonts w:ascii="Arial" w:hAnsi="Arial" w:cs="Arial"/>
          <w:sz w:val="24"/>
          <w:szCs w:val="24"/>
        </w:rPr>
        <w:t>i</w:t>
      </w:r>
      <w:r w:rsidRPr="005809C7">
        <w:rPr>
          <w:rFonts w:ascii="Arial" w:hAnsi="Arial" w:cs="Arial"/>
          <w:sz w:val="24"/>
          <w:szCs w:val="24"/>
        </w:rPr>
        <w:t>lvægt er að auka</w:t>
      </w:r>
      <w:r w:rsidR="006468E3" w:rsidRPr="005809C7">
        <w:rPr>
          <w:rFonts w:ascii="Arial" w:hAnsi="Arial" w:cs="Arial"/>
          <w:sz w:val="24"/>
          <w:szCs w:val="24"/>
        </w:rPr>
        <w:t xml:space="preserve"> við</w:t>
      </w:r>
      <w:r w:rsidR="00ED709C" w:rsidRPr="005809C7">
        <w:rPr>
          <w:rFonts w:ascii="Arial" w:hAnsi="Arial" w:cs="Arial"/>
          <w:sz w:val="24"/>
          <w:szCs w:val="24"/>
        </w:rPr>
        <w:t xml:space="preserve"> þessa þjónustu</w:t>
      </w:r>
      <w:r w:rsidR="00435FBA" w:rsidRPr="005809C7">
        <w:rPr>
          <w:rFonts w:ascii="Arial" w:hAnsi="Arial" w:cs="Arial"/>
          <w:sz w:val="24"/>
          <w:szCs w:val="24"/>
        </w:rPr>
        <w:t xml:space="preserve"> og veita viðeigandi stuðning svo jafnra tækifær</w:t>
      </w:r>
      <w:r w:rsidR="00FB22EA" w:rsidRPr="005809C7">
        <w:rPr>
          <w:rFonts w:ascii="Arial" w:hAnsi="Arial" w:cs="Arial"/>
          <w:sz w:val="24"/>
          <w:szCs w:val="24"/>
        </w:rPr>
        <w:t>a</w:t>
      </w:r>
      <w:r w:rsidR="00435FBA" w:rsidRPr="005809C7">
        <w:rPr>
          <w:rFonts w:ascii="Arial" w:hAnsi="Arial" w:cs="Arial"/>
          <w:sz w:val="24"/>
          <w:szCs w:val="24"/>
        </w:rPr>
        <w:t xml:space="preserve"> sé gætt.</w:t>
      </w:r>
      <w:r w:rsidR="00ED709C" w:rsidRPr="005809C7">
        <w:rPr>
          <w:rFonts w:ascii="Arial" w:hAnsi="Arial" w:cs="Arial"/>
          <w:sz w:val="24"/>
          <w:szCs w:val="24"/>
        </w:rPr>
        <w:t xml:space="preserve"> </w:t>
      </w:r>
    </w:p>
    <w:p w:rsidR="00FE0662" w:rsidRDefault="00FE0662" w:rsidP="00FE0662">
      <w:pPr>
        <w:rPr>
          <w:sz w:val="24"/>
        </w:rPr>
      </w:pPr>
    </w:p>
    <w:p w:rsidR="00901DFE" w:rsidRDefault="00FC136A" w:rsidP="00FE06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Ekkert um okkur án okkar!</w:t>
      </w:r>
    </w:p>
    <w:p w:rsidR="00FE0662" w:rsidRDefault="00FE0662" w:rsidP="00ED2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2E7F" w:rsidRPr="0074229B" w:rsidRDefault="00ED2E7F" w:rsidP="0074229B">
      <w:pPr>
        <w:spacing w:after="0"/>
        <w:rPr>
          <w:rFonts w:ascii="Arial" w:hAnsi="Arial" w:cs="Arial"/>
          <w:sz w:val="20"/>
          <w:szCs w:val="20"/>
        </w:rPr>
      </w:pPr>
      <w:r w:rsidRPr="0074229B">
        <w:rPr>
          <w:rFonts w:ascii="Arial" w:hAnsi="Arial" w:cs="Arial"/>
          <w:sz w:val="20"/>
          <w:szCs w:val="20"/>
        </w:rPr>
        <w:t>Málefnahópur um atvinnu- og menntamál</w:t>
      </w:r>
      <w:r w:rsidR="0074229B" w:rsidRPr="0074229B">
        <w:rPr>
          <w:rFonts w:ascii="Arial" w:hAnsi="Arial" w:cs="Arial"/>
          <w:sz w:val="20"/>
          <w:szCs w:val="20"/>
        </w:rPr>
        <w:t xml:space="preserve">: </w:t>
      </w:r>
    </w:p>
    <w:p w:rsidR="001E75C2" w:rsidRPr="0074229B" w:rsidRDefault="00ED2E7F" w:rsidP="0074229B">
      <w:pPr>
        <w:spacing w:after="0"/>
        <w:rPr>
          <w:rFonts w:ascii="Arial" w:hAnsi="Arial" w:cs="Arial"/>
          <w:sz w:val="20"/>
          <w:szCs w:val="20"/>
        </w:rPr>
      </w:pPr>
      <w:r w:rsidRPr="0074229B">
        <w:rPr>
          <w:rFonts w:ascii="Arial" w:hAnsi="Arial" w:cs="Arial"/>
          <w:sz w:val="20"/>
          <w:szCs w:val="20"/>
        </w:rPr>
        <w:t>Elín H. Hinriksdóttir (starfandi formaður), Guðrún Sæmundsdóttir, Hrafnhildur Kristbjörnsdóttir, María Hauksdóttir, Snævar Ívarsson og Sylviane Lecoultre</w:t>
      </w:r>
      <w:r w:rsidR="00455E35" w:rsidRPr="0074229B">
        <w:rPr>
          <w:rFonts w:ascii="Arial" w:hAnsi="Arial" w:cs="Arial"/>
          <w:sz w:val="20"/>
          <w:szCs w:val="20"/>
        </w:rPr>
        <w:t>.</w:t>
      </w:r>
      <w:r w:rsidRPr="0074229B">
        <w:rPr>
          <w:rFonts w:ascii="Arial" w:hAnsi="Arial" w:cs="Arial"/>
          <w:sz w:val="20"/>
          <w:szCs w:val="20"/>
        </w:rPr>
        <w:t xml:space="preserve"> </w:t>
      </w:r>
    </w:p>
    <w:sectPr w:rsidR="001E75C2" w:rsidRPr="007422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C1" w:rsidRDefault="00E931C1" w:rsidP="00FC136A">
      <w:pPr>
        <w:spacing w:after="0" w:line="240" w:lineRule="auto"/>
      </w:pPr>
      <w:r>
        <w:separator/>
      </w:r>
    </w:p>
  </w:endnote>
  <w:endnote w:type="continuationSeparator" w:id="0">
    <w:p w:rsidR="00E931C1" w:rsidRDefault="00E931C1" w:rsidP="00FC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532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9FE" w:rsidRDefault="00285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FE" w:rsidRDefault="0028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C1" w:rsidRDefault="00E931C1" w:rsidP="00FC136A">
      <w:pPr>
        <w:spacing w:after="0" w:line="240" w:lineRule="auto"/>
      </w:pPr>
      <w:r>
        <w:separator/>
      </w:r>
    </w:p>
  </w:footnote>
  <w:footnote w:type="continuationSeparator" w:id="0">
    <w:p w:rsidR="00E931C1" w:rsidRDefault="00E931C1" w:rsidP="00FC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99B"/>
    <w:multiLevelType w:val="hybridMultilevel"/>
    <w:tmpl w:val="EF4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5A1B"/>
    <w:multiLevelType w:val="hybridMultilevel"/>
    <w:tmpl w:val="7B329B1A"/>
    <w:lvl w:ilvl="0" w:tplc="22A8FF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7646"/>
    <w:multiLevelType w:val="hybridMultilevel"/>
    <w:tmpl w:val="6104762C"/>
    <w:lvl w:ilvl="0" w:tplc="0E74D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6C15"/>
    <w:multiLevelType w:val="hybridMultilevel"/>
    <w:tmpl w:val="EEF271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E"/>
    <w:rsid w:val="0000517B"/>
    <w:rsid w:val="00011817"/>
    <w:rsid w:val="0001515A"/>
    <w:rsid w:val="0001578E"/>
    <w:rsid w:val="00070FBA"/>
    <w:rsid w:val="000A0FC7"/>
    <w:rsid w:val="000B3FDB"/>
    <w:rsid w:val="00112729"/>
    <w:rsid w:val="00112BB6"/>
    <w:rsid w:val="00131285"/>
    <w:rsid w:val="0014020C"/>
    <w:rsid w:val="00146F3E"/>
    <w:rsid w:val="00160F7C"/>
    <w:rsid w:val="00166A3A"/>
    <w:rsid w:val="00181E1A"/>
    <w:rsid w:val="001825F8"/>
    <w:rsid w:val="00186A1A"/>
    <w:rsid w:val="00187B93"/>
    <w:rsid w:val="001E75C2"/>
    <w:rsid w:val="00281DB5"/>
    <w:rsid w:val="002837C3"/>
    <w:rsid w:val="002859FE"/>
    <w:rsid w:val="002D2175"/>
    <w:rsid w:val="002F6DCD"/>
    <w:rsid w:val="003436D9"/>
    <w:rsid w:val="003726D3"/>
    <w:rsid w:val="00375912"/>
    <w:rsid w:val="00385946"/>
    <w:rsid w:val="003929D1"/>
    <w:rsid w:val="003D6818"/>
    <w:rsid w:val="004000A9"/>
    <w:rsid w:val="00401240"/>
    <w:rsid w:val="004075F7"/>
    <w:rsid w:val="00435FBA"/>
    <w:rsid w:val="00455E35"/>
    <w:rsid w:val="00461FE1"/>
    <w:rsid w:val="00474B29"/>
    <w:rsid w:val="00484FFF"/>
    <w:rsid w:val="004B326C"/>
    <w:rsid w:val="004E1B85"/>
    <w:rsid w:val="004F3142"/>
    <w:rsid w:val="0054416A"/>
    <w:rsid w:val="005809C7"/>
    <w:rsid w:val="006468E3"/>
    <w:rsid w:val="006B31D5"/>
    <w:rsid w:val="006F242A"/>
    <w:rsid w:val="00713258"/>
    <w:rsid w:val="0074229B"/>
    <w:rsid w:val="00744C70"/>
    <w:rsid w:val="00760497"/>
    <w:rsid w:val="00774D8A"/>
    <w:rsid w:val="007964DE"/>
    <w:rsid w:val="007A469D"/>
    <w:rsid w:val="007E0BB6"/>
    <w:rsid w:val="00836D6E"/>
    <w:rsid w:val="008404C1"/>
    <w:rsid w:val="00855495"/>
    <w:rsid w:val="00886402"/>
    <w:rsid w:val="00886F38"/>
    <w:rsid w:val="008B4CA9"/>
    <w:rsid w:val="008D2335"/>
    <w:rsid w:val="0090146C"/>
    <w:rsid w:val="00901DFE"/>
    <w:rsid w:val="0092044D"/>
    <w:rsid w:val="0093121C"/>
    <w:rsid w:val="009806ED"/>
    <w:rsid w:val="009850C9"/>
    <w:rsid w:val="00986DB1"/>
    <w:rsid w:val="00AB7AF5"/>
    <w:rsid w:val="00AE5ECF"/>
    <w:rsid w:val="00B35A8F"/>
    <w:rsid w:val="00B36C98"/>
    <w:rsid w:val="00B50EDB"/>
    <w:rsid w:val="00B54CF9"/>
    <w:rsid w:val="00B81785"/>
    <w:rsid w:val="00B95123"/>
    <w:rsid w:val="00BF3C67"/>
    <w:rsid w:val="00C37911"/>
    <w:rsid w:val="00C470E1"/>
    <w:rsid w:val="00C56751"/>
    <w:rsid w:val="00C6266B"/>
    <w:rsid w:val="00C87159"/>
    <w:rsid w:val="00C90335"/>
    <w:rsid w:val="00CA571A"/>
    <w:rsid w:val="00D00722"/>
    <w:rsid w:val="00D22E76"/>
    <w:rsid w:val="00D66E4B"/>
    <w:rsid w:val="00D712EF"/>
    <w:rsid w:val="00DF3F85"/>
    <w:rsid w:val="00E6652C"/>
    <w:rsid w:val="00E931C1"/>
    <w:rsid w:val="00ED2E7F"/>
    <w:rsid w:val="00ED709C"/>
    <w:rsid w:val="00EF0A77"/>
    <w:rsid w:val="00F127F1"/>
    <w:rsid w:val="00F14FA9"/>
    <w:rsid w:val="00F43117"/>
    <w:rsid w:val="00F56CEB"/>
    <w:rsid w:val="00F82EC8"/>
    <w:rsid w:val="00F92A89"/>
    <w:rsid w:val="00FB22EA"/>
    <w:rsid w:val="00FC136A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AEB"/>
  <w15:docId w15:val="{C6E4D44D-0F07-45A9-87D3-5547164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11"/>
  </w:style>
  <w:style w:type="paragraph" w:styleId="BalloonText">
    <w:name w:val="Balloon Text"/>
    <w:basedOn w:val="Normal"/>
    <w:link w:val="BalloonTextChar"/>
    <w:uiPriority w:val="99"/>
    <w:semiHidden/>
    <w:unhideWhenUsed/>
    <w:rsid w:val="00C3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6A"/>
  </w:style>
  <w:style w:type="character" w:styleId="CommentReference">
    <w:name w:val="annotation reference"/>
    <w:basedOn w:val="DefaultParagraphFont"/>
    <w:uiPriority w:val="99"/>
    <w:semiHidden/>
    <w:unhideWhenUsed/>
    <w:rsid w:val="0084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9082-2468-46D0-8A5E-B78E97C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</dc:creator>
  <cp:lastModifiedBy>Guðjón Helgason</cp:lastModifiedBy>
  <cp:revision>4</cp:revision>
  <cp:lastPrinted>2016-10-13T10:00:00Z</cp:lastPrinted>
  <dcterms:created xsi:type="dcterms:W3CDTF">2016-10-15T15:12:00Z</dcterms:created>
  <dcterms:modified xsi:type="dcterms:W3CDTF">2016-10-15T16:14:00Z</dcterms:modified>
</cp:coreProperties>
</file>