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1C" w:rsidRPr="006A0228" w:rsidRDefault="00C26E1C" w:rsidP="009F758F">
      <w:pPr>
        <w:spacing w:after="0" w:line="360" w:lineRule="auto"/>
        <w:jc w:val="center"/>
        <w:rPr>
          <w:rFonts w:ascii="Arial" w:hAnsi="Arial" w:cs="Arial"/>
          <w:b/>
          <w:sz w:val="32"/>
          <w:szCs w:val="32"/>
        </w:rPr>
      </w:pPr>
      <w:bookmarkStart w:id="0" w:name="_GoBack"/>
      <w:bookmarkEnd w:id="0"/>
      <w:r w:rsidRPr="006A0228">
        <w:rPr>
          <w:rFonts w:ascii="Arial" w:hAnsi="Arial" w:cs="Arial"/>
          <w:noProof/>
          <w:lang w:eastAsia="is-IS"/>
        </w:rPr>
        <w:drawing>
          <wp:inline distT="0" distB="0" distL="0" distR="0" wp14:anchorId="41ADE477" wp14:editId="47228086">
            <wp:extent cx="746760" cy="545332"/>
            <wp:effectExtent l="0" t="0" r="0" b="7620"/>
            <wp:docPr id="1" name="Picture 0" descr="Logo-OBI-2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200dpi.gif"/>
                    <pic:cNvPicPr/>
                  </pic:nvPicPr>
                  <pic:blipFill>
                    <a:blip r:embed="rId7"/>
                    <a:stretch>
                      <a:fillRect/>
                    </a:stretch>
                  </pic:blipFill>
                  <pic:spPr>
                    <a:xfrm>
                      <a:off x="0" y="0"/>
                      <a:ext cx="748039" cy="546266"/>
                    </a:xfrm>
                    <a:prstGeom prst="rect">
                      <a:avLst/>
                    </a:prstGeom>
                  </pic:spPr>
                </pic:pic>
              </a:graphicData>
            </a:graphic>
          </wp:inline>
        </w:drawing>
      </w:r>
      <w:r w:rsidRPr="006A0228">
        <w:rPr>
          <w:rFonts w:ascii="Arial" w:hAnsi="Arial" w:cs="Arial"/>
          <w:b/>
          <w:sz w:val="32"/>
          <w:szCs w:val="32"/>
        </w:rPr>
        <w:t xml:space="preserve"> </w:t>
      </w:r>
    </w:p>
    <w:p w:rsidR="006A0228" w:rsidRPr="006A0228" w:rsidRDefault="009F758F" w:rsidP="00697BF7">
      <w:pPr>
        <w:spacing w:after="0" w:line="240" w:lineRule="auto"/>
        <w:jc w:val="center"/>
        <w:rPr>
          <w:rFonts w:ascii="Arial" w:hAnsi="Arial" w:cs="Arial"/>
          <w:b/>
          <w:sz w:val="32"/>
          <w:szCs w:val="32"/>
        </w:rPr>
      </w:pPr>
      <w:r w:rsidRPr="006A0228">
        <w:rPr>
          <w:rFonts w:ascii="Arial" w:hAnsi="Arial" w:cs="Arial"/>
          <w:b/>
          <w:sz w:val="32"/>
          <w:szCs w:val="32"/>
        </w:rPr>
        <w:t>Ályktun aðalfundar Öryrkjabandalags Íslands</w:t>
      </w:r>
    </w:p>
    <w:p w:rsidR="009F758F" w:rsidRPr="006A0228" w:rsidRDefault="006A0228" w:rsidP="00697BF7">
      <w:pPr>
        <w:spacing w:after="0" w:line="240" w:lineRule="auto"/>
        <w:jc w:val="center"/>
        <w:rPr>
          <w:rFonts w:ascii="Arial" w:hAnsi="Arial" w:cs="Arial"/>
          <w:b/>
          <w:sz w:val="32"/>
          <w:szCs w:val="32"/>
        </w:rPr>
      </w:pPr>
      <w:r w:rsidRPr="006A0228">
        <w:rPr>
          <w:rFonts w:ascii="Arial" w:hAnsi="Arial" w:cs="Arial"/>
          <w:b/>
          <w:sz w:val="32"/>
          <w:szCs w:val="32"/>
        </w:rPr>
        <w:t xml:space="preserve">haldinn </w:t>
      </w:r>
      <w:r w:rsidR="009F758F" w:rsidRPr="006A0228">
        <w:rPr>
          <w:rFonts w:ascii="Arial" w:hAnsi="Arial" w:cs="Arial"/>
          <w:b/>
          <w:sz w:val="32"/>
          <w:szCs w:val="32"/>
        </w:rPr>
        <w:t>14. – 15. október 2016</w:t>
      </w:r>
    </w:p>
    <w:p w:rsidR="009F758F" w:rsidRPr="006A0228" w:rsidRDefault="009F758F" w:rsidP="00697BF7">
      <w:pPr>
        <w:spacing w:after="0" w:line="240" w:lineRule="auto"/>
        <w:jc w:val="center"/>
        <w:rPr>
          <w:rFonts w:ascii="Arial" w:hAnsi="Arial" w:cs="Arial"/>
          <w:b/>
          <w:sz w:val="32"/>
          <w:szCs w:val="32"/>
        </w:rPr>
      </w:pPr>
      <w:r w:rsidRPr="006A0228">
        <w:rPr>
          <w:rFonts w:ascii="Arial" w:hAnsi="Arial" w:cs="Arial"/>
          <w:b/>
          <w:sz w:val="32"/>
          <w:szCs w:val="32"/>
        </w:rPr>
        <w:t>um notendastýrða persónulega aðstoð (NPA)</w:t>
      </w:r>
    </w:p>
    <w:p w:rsidR="003E10FF" w:rsidRDefault="003E10FF" w:rsidP="003E10FF">
      <w:pPr>
        <w:spacing w:after="0" w:line="240" w:lineRule="auto"/>
        <w:ind w:left="426"/>
        <w:jc w:val="both"/>
        <w:rPr>
          <w:rFonts w:ascii="Arial" w:hAnsi="Arial" w:cs="Arial"/>
          <w:iCs/>
          <w:sz w:val="24"/>
          <w:szCs w:val="24"/>
        </w:rPr>
      </w:pPr>
    </w:p>
    <w:p w:rsidR="009F758F" w:rsidRPr="006A0228" w:rsidRDefault="009F758F" w:rsidP="003E10FF">
      <w:pPr>
        <w:spacing w:after="0" w:line="240" w:lineRule="auto"/>
        <w:ind w:left="426"/>
        <w:jc w:val="both"/>
        <w:rPr>
          <w:rFonts w:ascii="Arial" w:hAnsi="Arial" w:cs="Arial"/>
          <w:sz w:val="24"/>
          <w:szCs w:val="24"/>
        </w:rPr>
      </w:pPr>
      <w:r w:rsidRPr="006A0228">
        <w:rPr>
          <w:rFonts w:ascii="Arial" w:hAnsi="Arial" w:cs="Arial"/>
          <w:iCs/>
          <w:sz w:val="24"/>
          <w:szCs w:val="24"/>
        </w:rPr>
        <w:t xml:space="preserve">Aðalfundur Öryrkjabandalags Íslands, haldinn 14. – 15. október 2016, </w:t>
      </w:r>
      <w:r w:rsidRPr="006A0228">
        <w:rPr>
          <w:rFonts w:ascii="Arial" w:hAnsi="Arial" w:cs="Arial"/>
          <w:sz w:val="24"/>
          <w:szCs w:val="24"/>
        </w:rPr>
        <w:t>krefst þess að réttur fatlaðs fólks til notendastýrðrar persónulegrar aðstoðar (NPA) verði lögfestur strax á haustþingi 2016.</w:t>
      </w:r>
    </w:p>
    <w:p w:rsidR="009F758F" w:rsidRPr="006A0228" w:rsidRDefault="009F758F" w:rsidP="009F758F">
      <w:pPr>
        <w:pStyle w:val="ListParagraph"/>
        <w:spacing w:after="0" w:line="240" w:lineRule="auto"/>
        <w:rPr>
          <w:rFonts w:ascii="Arial" w:hAnsi="Arial" w:cs="Arial"/>
          <w:sz w:val="24"/>
          <w:szCs w:val="24"/>
        </w:rPr>
      </w:pPr>
    </w:p>
    <w:p w:rsidR="009F758F" w:rsidRPr="00697BF7" w:rsidRDefault="009F758F" w:rsidP="00697BF7">
      <w:pPr>
        <w:spacing w:after="120"/>
        <w:rPr>
          <w:rFonts w:ascii="Arial" w:hAnsi="Arial" w:cs="Arial"/>
          <w:b/>
          <w:sz w:val="28"/>
          <w:szCs w:val="32"/>
        </w:rPr>
      </w:pPr>
      <w:r w:rsidRPr="00697BF7">
        <w:rPr>
          <w:rFonts w:ascii="Arial" w:hAnsi="Arial" w:cs="Arial"/>
          <w:b/>
          <w:sz w:val="28"/>
          <w:szCs w:val="32"/>
        </w:rPr>
        <w:t>Greinargerð</w:t>
      </w:r>
    </w:p>
    <w:p w:rsidR="006A0228" w:rsidRPr="006A0228" w:rsidRDefault="006A0228" w:rsidP="006A0228">
      <w:pPr>
        <w:jc w:val="both"/>
        <w:rPr>
          <w:rFonts w:ascii="Arial" w:hAnsi="Arial" w:cs="Arial"/>
          <w:sz w:val="24"/>
          <w:szCs w:val="24"/>
        </w:rPr>
      </w:pPr>
      <w:r w:rsidRPr="006A0228">
        <w:rPr>
          <w:rFonts w:ascii="Arial" w:hAnsi="Arial" w:cs="Arial"/>
          <w:sz w:val="24"/>
          <w:szCs w:val="24"/>
        </w:rPr>
        <w:t>Notendastýrð persónuleg aðstoð (NPA) er þjónustuform þar sem fatlað fólk stýrir sjálft hvernig aðstoð er skipulögð, hvenær hún er veitt, hver veitir hana og hvar hún er veitt. NPA gerir fötluðu fólki kleift að ráða hvar og með hverjum það býr. NPA tryggir einstaklingum sjálfstætt líf</w:t>
      </w:r>
      <w:r w:rsidR="00697BF7">
        <w:rPr>
          <w:rFonts w:ascii="Arial" w:hAnsi="Arial" w:cs="Arial"/>
          <w:sz w:val="24"/>
          <w:szCs w:val="24"/>
        </w:rPr>
        <w:t>,</w:t>
      </w:r>
      <w:r w:rsidRPr="006A0228">
        <w:rPr>
          <w:rFonts w:ascii="Arial" w:hAnsi="Arial" w:cs="Arial"/>
          <w:sz w:val="24"/>
          <w:szCs w:val="24"/>
        </w:rPr>
        <w:t xml:space="preserve"> en hugmyndafræði um sjálfstætt líf er ein</w:t>
      </w:r>
      <w:r w:rsidR="00697BF7">
        <w:rPr>
          <w:rFonts w:ascii="Arial" w:hAnsi="Arial" w:cs="Arial"/>
          <w:sz w:val="24"/>
          <w:szCs w:val="24"/>
        </w:rPr>
        <w:t>n</w:t>
      </w:r>
      <w:r w:rsidRPr="006A0228">
        <w:rPr>
          <w:rFonts w:ascii="Arial" w:hAnsi="Arial" w:cs="Arial"/>
          <w:sz w:val="24"/>
          <w:szCs w:val="24"/>
        </w:rPr>
        <w:t xml:space="preserve"> af grundvallarþáttum samnings Sameinuðu þjóðanna um réttindi fatlaðs fólks.</w:t>
      </w:r>
    </w:p>
    <w:p w:rsidR="006A0228" w:rsidRPr="006A0228" w:rsidRDefault="006A0228" w:rsidP="006A0228">
      <w:pPr>
        <w:jc w:val="both"/>
        <w:rPr>
          <w:rFonts w:ascii="Arial" w:hAnsi="Arial" w:cs="Arial"/>
          <w:sz w:val="24"/>
          <w:szCs w:val="24"/>
        </w:rPr>
      </w:pPr>
      <w:r w:rsidRPr="006A0228">
        <w:rPr>
          <w:rFonts w:ascii="Arial" w:hAnsi="Arial" w:cs="Arial"/>
          <w:sz w:val="24"/>
          <w:szCs w:val="24"/>
        </w:rPr>
        <w:t>NPA hefur verið veitt á grundvelli tímabundins samstarfsverkefnis ríkis, sveitarfélaga og heildarsamtaka fatlaðs fólks. Samkvæmt mati Hagfræðistofnunar Háskóla Íslands á verkefninu er reynsla af NPA jákvæð fyrir einstaklinga, sveitarfélög og sveitarstjórn</w:t>
      </w:r>
      <w:r w:rsidR="00697BF7">
        <w:rPr>
          <w:rFonts w:ascii="Arial" w:hAnsi="Arial" w:cs="Arial"/>
          <w:sz w:val="24"/>
          <w:szCs w:val="24"/>
        </w:rPr>
        <w:t>-</w:t>
      </w:r>
      <w:r w:rsidRPr="006A0228">
        <w:rPr>
          <w:rFonts w:ascii="Arial" w:hAnsi="Arial" w:cs="Arial"/>
          <w:sz w:val="24"/>
          <w:szCs w:val="24"/>
        </w:rPr>
        <w:t>armenn. Úttektin sýnir fram á augljósan fjárhagslegan og samfélagslegan ábata.</w:t>
      </w:r>
    </w:p>
    <w:p w:rsidR="00760CDD" w:rsidRPr="000950F7" w:rsidRDefault="00760CDD" w:rsidP="00760CDD">
      <w:pPr>
        <w:jc w:val="both"/>
        <w:rPr>
          <w:rFonts w:ascii="Arial" w:hAnsi="Arial" w:cs="Arial"/>
          <w:sz w:val="24"/>
          <w:szCs w:val="24"/>
        </w:rPr>
      </w:pPr>
      <w:r w:rsidRPr="000950F7">
        <w:rPr>
          <w:rFonts w:ascii="Arial" w:hAnsi="Arial" w:cs="Arial"/>
          <w:sz w:val="24"/>
          <w:szCs w:val="24"/>
        </w:rPr>
        <w:t xml:space="preserve">Þá er almenningur því hlynntur að fatlað fólk hafi rétt á </w:t>
      </w:r>
      <w:r w:rsidR="003E10FF">
        <w:rPr>
          <w:rFonts w:ascii="Arial" w:hAnsi="Arial" w:cs="Arial"/>
          <w:sz w:val="24"/>
          <w:szCs w:val="24"/>
        </w:rPr>
        <w:t>NPA</w:t>
      </w:r>
      <w:r w:rsidRPr="000950F7">
        <w:rPr>
          <w:rFonts w:ascii="Arial" w:hAnsi="Arial" w:cs="Arial"/>
          <w:sz w:val="24"/>
          <w:szCs w:val="24"/>
        </w:rPr>
        <w:t>.</w:t>
      </w:r>
      <w:r w:rsidR="003E10FF">
        <w:rPr>
          <w:rFonts w:ascii="Arial" w:hAnsi="Arial" w:cs="Arial"/>
          <w:sz w:val="24"/>
          <w:szCs w:val="24"/>
        </w:rPr>
        <w:t xml:space="preserve"> </w:t>
      </w:r>
      <w:r w:rsidRPr="000950F7">
        <w:rPr>
          <w:rFonts w:ascii="Arial" w:hAnsi="Arial" w:cs="Arial"/>
          <w:sz w:val="24"/>
          <w:szCs w:val="24"/>
        </w:rPr>
        <w:t>Gallupkönnun framkvæmd í byrjun október sl. sýndi fram á að mikill meirihluti almennings, eða 81,1%, er hlynntur því að réttindi fatlaðs fólks til NPA verði tryggð með lögum.</w:t>
      </w:r>
    </w:p>
    <w:p w:rsidR="000950F7" w:rsidRDefault="006A0228" w:rsidP="006A0228">
      <w:pPr>
        <w:jc w:val="both"/>
        <w:rPr>
          <w:rFonts w:ascii="Arial" w:hAnsi="Arial" w:cs="Arial"/>
          <w:sz w:val="24"/>
          <w:szCs w:val="24"/>
        </w:rPr>
      </w:pPr>
      <w:r w:rsidRPr="000950F7">
        <w:rPr>
          <w:rFonts w:ascii="Arial" w:hAnsi="Arial" w:cs="Arial"/>
          <w:sz w:val="24"/>
          <w:szCs w:val="24"/>
        </w:rPr>
        <w:t xml:space="preserve">Ljóst er að </w:t>
      </w:r>
      <w:r w:rsidR="000950F7" w:rsidRPr="000950F7">
        <w:rPr>
          <w:rFonts w:ascii="Arial" w:hAnsi="Arial" w:cs="Arial"/>
          <w:sz w:val="24"/>
          <w:szCs w:val="24"/>
        </w:rPr>
        <w:t xml:space="preserve">mikil þörf er fyrir NPA og margir bíða eftir því að geta fengið það </w:t>
      </w:r>
      <w:r w:rsidR="000950F7">
        <w:rPr>
          <w:rFonts w:ascii="Arial" w:hAnsi="Arial" w:cs="Arial"/>
          <w:sz w:val="24"/>
          <w:szCs w:val="24"/>
        </w:rPr>
        <w:t>þjónustuform. Þá vilja þeir sem eru með NPA í dag halda því áfram.</w:t>
      </w:r>
    </w:p>
    <w:p w:rsidR="006A0228" w:rsidRPr="006A0228" w:rsidRDefault="006A0228" w:rsidP="006A0228">
      <w:pPr>
        <w:jc w:val="both"/>
        <w:rPr>
          <w:rFonts w:ascii="Arial" w:hAnsi="Arial" w:cs="Arial"/>
          <w:sz w:val="24"/>
          <w:szCs w:val="24"/>
        </w:rPr>
      </w:pPr>
      <w:r w:rsidRPr="006A0228">
        <w:rPr>
          <w:rFonts w:ascii="Arial" w:hAnsi="Arial" w:cs="Arial"/>
          <w:sz w:val="24"/>
          <w:szCs w:val="24"/>
        </w:rPr>
        <w:t>Bráðabirgðaákvæði laga nr. 59/1992 um málefni fatlaðs fólks kveður á um að lögfesta skuli NPA sem eitt af meginformum þjónustu við fatlað fólk á þessu ári.</w:t>
      </w:r>
    </w:p>
    <w:p w:rsidR="00190DE8" w:rsidRDefault="006A0228" w:rsidP="00492501">
      <w:pPr>
        <w:spacing w:after="0"/>
        <w:jc w:val="both"/>
        <w:rPr>
          <w:rFonts w:ascii="Arial" w:hAnsi="Arial" w:cs="Arial"/>
          <w:sz w:val="24"/>
          <w:szCs w:val="24"/>
        </w:rPr>
      </w:pPr>
      <w:r w:rsidRPr="006A0228">
        <w:rPr>
          <w:rFonts w:ascii="Arial" w:hAnsi="Arial" w:cs="Arial"/>
          <w:sz w:val="24"/>
          <w:szCs w:val="24"/>
        </w:rPr>
        <w:t>Framkomnar hugmyndir opinberra aðila um framlengingu samstarfsverkefnisins, í stað þess að tryggja réttinn strax, sem seinkar því að réttur fatlaðs fólks til sjálfstæðs lífs verði að veruleika, er</w:t>
      </w:r>
      <w:r w:rsidR="00EB44DF">
        <w:rPr>
          <w:rFonts w:ascii="Arial" w:hAnsi="Arial" w:cs="Arial"/>
          <w:sz w:val="24"/>
          <w:szCs w:val="24"/>
        </w:rPr>
        <w:t>u</w:t>
      </w:r>
      <w:r w:rsidRPr="006A0228">
        <w:rPr>
          <w:rFonts w:ascii="Arial" w:hAnsi="Arial" w:cs="Arial"/>
          <w:sz w:val="24"/>
          <w:szCs w:val="24"/>
        </w:rPr>
        <w:t xml:space="preserve"> óásættanleg</w:t>
      </w:r>
      <w:r w:rsidR="00EB44DF">
        <w:rPr>
          <w:rFonts w:ascii="Arial" w:hAnsi="Arial" w:cs="Arial"/>
          <w:sz w:val="24"/>
          <w:szCs w:val="24"/>
        </w:rPr>
        <w:t>ar</w:t>
      </w:r>
      <w:r w:rsidRPr="006A0228">
        <w:rPr>
          <w:rFonts w:ascii="Arial" w:hAnsi="Arial" w:cs="Arial"/>
          <w:sz w:val="24"/>
          <w:szCs w:val="24"/>
        </w:rPr>
        <w:t xml:space="preserve"> og því er slíkum hugmyndum hafnað. Rétti fatlaðs fólks til sjálfstæðs lífs má ekki seinka enn frekar e</w:t>
      </w:r>
      <w:r w:rsidR="00EB44DF">
        <w:rPr>
          <w:rFonts w:ascii="Arial" w:hAnsi="Arial" w:cs="Arial"/>
          <w:sz w:val="24"/>
          <w:szCs w:val="24"/>
        </w:rPr>
        <w:t>n</w:t>
      </w:r>
      <w:r w:rsidRPr="006A0228">
        <w:rPr>
          <w:rFonts w:ascii="Arial" w:hAnsi="Arial" w:cs="Arial"/>
          <w:sz w:val="24"/>
          <w:szCs w:val="24"/>
        </w:rPr>
        <w:t xml:space="preserve"> orðið er. Lögfesting NPA er afar aðkallandi verkefni sem verður að klára strax eftir að nýtt Alþingi kemur saman eftir kosningar.</w:t>
      </w:r>
      <w:r w:rsidR="00492501">
        <w:rPr>
          <w:rFonts w:ascii="Arial" w:hAnsi="Arial" w:cs="Arial"/>
          <w:sz w:val="24"/>
          <w:szCs w:val="24"/>
        </w:rPr>
        <w:t xml:space="preserve">  </w:t>
      </w:r>
    </w:p>
    <w:p w:rsidR="003909EE" w:rsidRDefault="003909EE" w:rsidP="00190DE8">
      <w:pPr>
        <w:spacing w:after="0"/>
        <w:rPr>
          <w:rFonts w:ascii="Arial" w:hAnsi="Arial" w:cs="Arial"/>
          <w:sz w:val="24"/>
          <w:szCs w:val="24"/>
        </w:rPr>
      </w:pPr>
    </w:p>
    <w:p w:rsidR="006A0228" w:rsidRPr="00492501" w:rsidRDefault="002B5ADC" w:rsidP="00190DE8">
      <w:pPr>
        <w:spacing w:after="0"/>
        <w:rPr>
          <w:rFonts w:ascii="Arial" w:hAnsi="Arial" w:cs="Arial"/>
          <w:sz w:val="24"/>
          <w:szCs w:val="24"/>
        </w:rPr>
      </w:pPr>
      <w:r w:rsidRPr="006A0228">
        <w:rPr>
          <w:rFonts w:ascii="Arial" w:hAnsi="Arial" w:cs="Arial"/>
          <w:sz w:val="24"/>
          <w:szCs w:val="24"/>
        </w:rPr>
        <w:t>„A right delayed is a right denied“</w:t>
      </w:r>
      <w:r w:rsidR="00553838">
        <w:rPr>
          <w:rFonts w:ascii="Arial" w:hAnsi="Arial" w:cs="Arial"/>
          <w:sz w:val="24"/>
          <w:szCs w:val="24"/>
        </w:rPr>
        <w:t xml:space="preserve"> (</w:t>
      </w:r>
      <w:r w:rsidRPr="006A0228">
        <w:rPr>
          <w:rFonts w:ascii="Arial" w:hAnsi="Arial" w:cs="Arial"/>
          <w:sz w:val="24"/>
          <w:szCs w:val="24"/>
        </w:rPr>
        <w:t>Martin Luther King</w:t>
      </w:r>
      <w:r w:rsidR="00553838">
        <w:rPr>
          <w:rFonts w:ascii="Arial" w:hAnsi="Arial" w:cs="Arial"/>
          <w:sz w:val="24"/>
          <w:szCs w:val="24"/>
        </w:rPr>
        <w:t>)</w:t>
      </w:r>
      <w:r w:rsidR="00D1546C" w:rsidRPr="006A0228">
        <w:rPr>
          <w:rFonts w:ascii="Arial" w:hAnsi="Arial" w:cs="Arial"/>
          <w:sz w:val="24"/>
          <w:szCs w:val="24"/>
        </w:rPr>
        <w:t>.</w:t>
      </w:r>
    </w:p>
    <w:p w:rsidR="003909EE" w:rsidRDefault="003909EE" w:rsidP="00492501">
      <w:pPr>
        <w:spacing w:after="0"/>
        <w:rPr>
          <w:rFonts w:ascii="Arial" w:hAnsi="Arial" w:cs="Arial"/>
          <w:b/>
          <w:sz w:val="24"/>
          <w:szCs w:val="24"/>
        </w:rPr>
      </w:pPr>
    </w:p>
    <w:p w:rsidR="00492501" w:rsidRDefault="009F758F" w:rsidP="00492501">
      <w:pPr>
        <w:spacing w:after="0"/>
        <w:rPr>
          <w:rFonts w:ascii="Arial" w:hAnsi="Arial" w:cs="Arial"/>
          <w:b/>
          <w:sz w:val="24"/>
          <w:szCs w:val="24"/>
        </w:rPr>
      </w:pPr>
      <w:r w:rsidRPr="006A0228">
        <w:rPr>
          <w:rFonts w:ascii="Arial" w:hAnsi="Arial" w:cs="Arial"/>
          <w:b/>
          <w:sz w:val="24"/>
          <w:szCs w:val="24"/>
        </w:rPr>
        <w:t>Ekkert um okkur án okkar!</w:t>
      </w:r>
    </w:p>
    <w:p w:rsidR="003909EE" w:rsidRDefault="003909EE" w:rsidP="003909EE">
      <w:pPr>
        <w:spacing w:after="0" w:line="276" w:lineRule="auto"/>
        <w:rPr>
          <w:rFonts w:ascii="Arial" w:hAnsi="Arial" w:cs="Arial"/>
          <w:sz w:val="20"/>
          <w:szCs w:val="20"/>
        </w:rPr>
      </w:pPr>
    </w:p>
    <w:p w:rsidR="003909EE" w:rsidRDefault="003909EE" w:rsidP="003909EE">
      <w:pPr>
        <w:spacing w:after="0" w:line="276" w:lineRule="auto"/>
        <w:rPr>
          <w:rFonts w:ascii="Arial" w:hAnsi="Arial" w:cs="Arial"/>
          <w:sz w:val="20"/>
          <w:szCs w:val="20"/>
        </w:rPr>
      </w:pPr>
    </w:p>
    <w:p w:rsidR="00492501" w:rsidRPr="003909EE" w:rsidRDefault="008C4084" w:rsidP="003909EE">
      <w:pPr>
        <w:spacing w:after="0" w:line="276" w:lineRule="auto"/>
        <w:rPr>
          <w:rFonts w:ascii="Arial" w:hAnsi="Arial" w:cs="Arial"/>
          <w:sz w:val="20"/>
          <w:szCs w:val="20"/>
        </w:rPr>
      </w:pPr>
      <w:r w:rsidRPr="003909EE">
        <w:rPr>
          <w:rFonts w:ascii="Arial" w:hAnsi="Arial" w:cs="Arial"/>
          <w:sz w:val="20"/>
          <w:szCs w:val="20"/>
        </w:rPr>
        <w:t>Málefnahópur um sjálfstætt líf</w:t>
      </w:r>
      <w:r w:rsidR="003909EE" w:rsidRPr="003909EE">
        <w:rPr>
          <w:rFonts w:ascii="Arial" w:hAnsi="Arial" w:cs="Arial"/>
          <w:sz w:val="20"/>
          <w:szCs w:val="20"/>
        </w:rPr>
        <w:t>:</w:t>
      </w:r>
    </w:p>
    <w:p w:rsidR="008C4084" w:rsidRPr="003909EE" w:rsidRDefault="008C4084" w:rsidP="003909EE">
      <w:pPr>
        <w:spacing w:after="0" w:line="276" w:lineRule="auto"/>
        <w:rPr>
          <w:rFonts w:ascii="Arial" w:hAnsi="Arial" w:cs="Arial"/>
          <w:sz w:val="20"/>
          <w:szCs w:val="20"/>
        </w:rPr>
      </w:pPr>
      <w:r w:rsidRPr="003909EE">
        <w:rPr>
          <w:rFonts w:ascii="Arial" w:hAnsi="Arial" w:cs="Arial"/>
          <w:sz w:val="20"/>
          <w:szCs w:val="20"/>
        </w:rPr>
        <w:t xml:space="preserve">Rúnar Björn Herrera (formaður), Hrefna Haraldsdóttir, Inga Björk Bjarnadóttir, Snædís Rán Hjartardóttir, Védís Drafnardóttir, Þuríður Harpa Sigurðardóttir og Ægir Lúðvíksson.  </w:t>
      </w:r>
    </w:p>
    <w:sectPr w:rsidR="008C4084" w:rsidRPr="003909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51" w:rsidRDefault="00894251" w:rsidP="009F758F">
      <w:pPr>
        <w:spacing w:after="0" w:line="240" w:lineRule="auto"/>
      </w:pPr>
      <w:r>
        <w:separator/>
      </w:r>
    </w:p>
  </w:endnote>
  <w:endnote w:type="continuationSeparator" w:id="0">
    <w:p w:rsidR="00894251" w:rsidRDefault="00894251" w:rsidP="009F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51" w:rsidRDefault="00894251" w:rsidP="009F758F">
      <w:pPr>
        <w:spacing w:after="0" w:line="240" w:lineRule="auto"/>
      </w:pPr>
      <w:r>
        <w:separator/>
      </w:r>
    </w:p>
  </w:footnote>
  <w:footnote w:type="continuationSeparator" w:id="0">
    <w:p w:rsidR="00894251" w:rsidRDefault="00894251" w:rsidP="009F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F7" w:rsidRDefault="000950F7" w:rsidP="009F758F">
    <w:pPr>
      <w:pStyle w:val="Header"/>
      <w:jc w:val="center"/>
    </w:pPr>
    <w:r w:rsidRPr="009F758F">
      <w:rPr>
        <w:rFonts w:ascii="Arial" w:hAnsi="Arial" w:cs="Arial"/>
        <w:noProof/>
        <w:lang w:eastAsia="is-I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23C"/>
    <w:multiLevelType w:val="hybridMultilevel"/>
    <w:tmpl w:val="A76A1BA0"/>
    <w:lvl w:ilvl="0" w:tplc="7C62484A">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3A"/>
    <w:rsid w:val="00007543"/>
    <w:rsid w:val="00010E8B"/>
    <w:rsid w:val="000455F8"/>
    <w:rsid w:val="00071A30"/>
    <w:rsid w:val="00094218"/>
    <w:rsid w:val="000950F7"/>
    <w:rsid w:val="000C1399"/>
    <w:rsid w:val="000C5692"/>
    <w:rsid w:val="001173A0"/>
    <w:rsid w:val="00143ADA"/>
    <w:rsid w:val="00182236"/>
    <w:rsid w:val="00186AF6"/>
    <w:rsid w:val="00190D19"/>
    <w:rsid w:val="00190DE8"/>
    <w:rsid w:val="001A6B68"/>
    <w:rsid w:val="001F1B44"/>
    <w:rsid w:val="002162CD"/>
    <w:rsid w:val="00221E45"/>
    <w:rsid w:val="0028504D"/>
    <w:rsid w:val="00286B28"/>
    <w:rsid w:val="00297B2D"/>
    <w:rsid w:val="002B5ADC"/>
    <w:rsid w:val="002D3288"/>
    <w:rsid w:val="002E7181"/>
    <w:rsid w:val="002F37B5"/>
    <w:rsid w:val="00351010"/>
    <w:rsid w:val="003909EE"/>
    <w:rsid w:val="003A372F"/>
    <w:rsid w:val="003D3042"/>
    <w:rsid w:val="003E10FF"/>
    <w:rsid w:val="00416AEB"/>
    <w:rsid w:val="0042361C"/>
    <w:rsid w:val="004248F0"/>
    <w:rsid w:val="004707E5"/>
    <w:rsid w:val="00487744"/>
    <w:rsid w:val="00492501"/>
    <w:rsid w:val="004C4315"/>
    <w:rsid w:val="005103B1"/>
    <w:rsid w:val="0052620D"/>
    <w:rsid w:val="005448CE"/>
    <w:rsid w:val="00553838"/>
    <w:rsid w:val="005A5A20"/>
    <w:rsid w:val="00614194"/>
    <w:rsid w:val="006209A0"/>
    <w:rsid w:val="00633E7C"/>
    <w:rsid w:val="00653FA8"/>
    <w:rsid w:val="00697BF7"/>
    <w:rsid w:val="006A0228"/>
    <w:rsid w:val="006A2FE1"/>
    <w:rsid w:val="006A6ECD"/>
    <w:rsid w:val="006B664B"/>
    <w:rsid w:val="006C010C"/>
    <w:rsid w:val="006F7421"/>
    <w:rsid w:val="00721CAE"/>
    <w:rsid w:val="00734A65"/>
    <w:rsid w:val="0075133A"/>
    <w:rsid w:val="0075345D"/>
    <w:rsid w:val="00760CDD"/>
    <w:rsid w:val="00765941"/>
    <w:rsid w:val="0076608B"/>
    <w:rsid w:val="0078052B"/>
    <w:rsid w:val="007A1488"/>
    <w:rsid w:val="007D3B0F"/>
    <w:rsid w:val="00805151"/>
    <w:rsid w:val="00812A7D"/>
    <w:rsid w:val="008258AD"/>
    <w:rsid w:val="00833F67"/>
    <w:rsid w:val="00876019"/>
    <w:rsid w:val="008940A4"/>
    <w:rsid w:val="00894251"/>
    <w:rsid w:val="008C4084"/>
    <w:rsid w:val="008C7B40"/>
    <w:rsid w:val="008F267F"/>
    <w:rsid w:val="00915578"/>
    <w:rsid w:val="009370D0"/>
    <w:rsid w:val="0095742A"/>
    <w:rsid w:val="009F326F"/>
    <w:rsid w:val="009F758F"/>
    <w:rsid w:val="00A2707F"/>
    <w:rsid w:val="00A441EC"/>
    <w:rsid w:val="00A50AFE"/>
    <w:rsid w:val="00A96281"/>
    <w:rsid w:val="00AC5806"/>
    <w:rsid w:val="00AC63E6"/>
    <w:rsid w:val="00B66075"/>
    <w:rsid w:val="00B80FBA"/>
    <w:rsid w:val="00BA00C2"/>
    <w:rsid w:val="00BA35C3"/>
    <w:rsid w:val="00BC07D3"/>
    <w:rsid w:val="00BC4E67"/>
    <w:rsid w:val="00C17E6F"/>
    <w:rsid w:val="00C26E1C"/>
    <w:rsid w:val="00C56104"/>
    <w:rsid w:val="00C64A2A"/>
    <w:rsid w:val="00CD6856"/>
    <w:rsid w:val="00CF0412"/>
    <w:rsid w:val="00CF5111"/>
    <w:rsid w:val="00D02300"/>
    <w:rsid w:val="00D1546C"/>
    <w:rsid w:val="00D23095"/>
    <w:rsid w:val="00D27D66"/>
    <w:rsid w:val="00D42EF9"/>
    <w:rsid w:val="00D814A6"/>
    <w:rsid w:val="00DE09E8"/>
    <w:rsid w:val="00DE0D33"/>
    <w:rsid w:val="00DF3C23"/>
    <w:rsid w:val="00E133CB"/>
    <w:rsid w:val="00E25198"/>
    <w:rsid w:val="00E65AA9"/>
    <w:rsid w:val="00E75C65"/>
    <w:rsid w:val="00E90B3A"/>
    <w:rsid w:val="00EB273D"/>
    <w:rsid w:val="00EB44DF"/>
    <w:rsid w:val="00EC44FA"/>
    <w:rsid w:val="00EE145B"/>
    <w:rsid w:val="00EE7E32"/>
    <w:rsid w:val="00F0286E"/>
    <w:rsid w:val="00F12905"/>
    <w:rsid w:val="00F13C20"/>
    <w:rsid w:val="00F74D00"/>
    <w:rsid w:val="00F90969"/>
    <w:rsid w:val="00FA5851"/>
    <w:rsid w:val="00FA6153"/>
    <w:rsid w:val="00FC29C6"/>
    <w:rsid w:val="00FE41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99D5"/>
  <w15:docId w15:val="{1B79F5EE-7C07-4749-8DD1-A74C81F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58F"/>
  </w:style>
  <w:style w:type="paragraph" w:styleId="Footer">
    <w:name w:val="footer"/>
    <w:basedOn w:val="Normal"/>
    <w:link w:val="FooterChar"/>
    <w:uiPriority w:val="99"/>
    <w:unhideWhenUsed/>
    <w:rsid w:val="009F75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58F"/>
  </w:style>
  <w:style w:type="paragraph" w:styleId="BalloonText">
    <w:name w:val="Balloon Text"/>
    <w:basedOn w:val="Normal"/>
    <w:link w:val="BalloonTextChar"/>
    <w:uiPriority w:val="99"/>
    <w:semiHidden/>
    <w:unhideWhenUsed/>
    <w:rsid w:val="009F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8F"/>
    <w:rPr>
      <w:rFonts w:ascii="Tahoma" w:hAnsi="Tahoma" w:cs="Tahoma"/>
      <w:sz w:val="16"/>
      <w:szCs w:val="16"/>
    </w:rPr>
  </w:style>
  <w:style w:type="paragraph" w:styleId="ListParagraph">
    <w:name w:val="List Paragraph"/>
    <w:basedOn w:val="Normal"/>
    <w:uiPriority w:val="34"/>
    <w:qFormat/>
    <w:rsid w:val="009F758F"/>
    <w:pPr>
      <w:spacing w:after="200" w:line="276" w:lineRule="auto"/>
      <w:ind w:left="720"/>
      <w:contextualSpacing/>
    </w:pPr>
  </w:style>
  <w:style w:type="paragraph" w:styleId="EndnoteText">
    <w:name w:val="endnote text"/>
    <w:basedOn w:val="Normal"/>
    <w:link w:val="EndnoteTextChar"/>
    <w:uiPriority w:val="99"/>
    <w:semiHidden/>
    <w:unhideWhenUsed/>
    <w:rsid w:val="009F7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758F"/>
    <w:rPr>
      <w:sz w:val="20"/>
      <w:szCs w:val="20"/>
    </w:rPr>
  </w:style>
  <w:style w:type="character" w:styleId="EndnoteReference">
    <w:name w:val="endnote reference"/>
    <w:basedOn w:val="DefaultParagraphFont"/>
    <w:uiPriority w:val="99"/>
    <w:semiHidden/>
    <w:unhideWhenUsed/>
    <w:rsid w:val="009F7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Sigurjón Unnar Sveinsson</dc:creator>
  <cp:lastModifiedBy>Guðjón Helgason</cp:lastModifiedBy>
  <cp:revision>3</cp:revision>
  <cp:lastPrinted>2016-10-13T10:39:00Z</cp:lastPrinted>
  <dcterms:created xsi:type="dcterms:W3CDTF">2016-10-15T15:13:00Z</dcterms:created>
  <dcterms:modified xsi:type="dcterms:W3CDTF">2016-10-15T16:15:00Z</dcterms:modified>
</cp:coreProperties>
</file>