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359" w:rsidRDefault="005E6359" w:rsidP="00A73C22">
      <w:pPr>
        <w:pStyle w:val="Header"/>
      </w:pPr>
      <w:r w:rsidRPr="009F758F">
        <w:rPr>
          <w:rFonts w:ascii="Arial" w:hAnsi="Arial" w:cs="Arial"/>
          <w:noProof/>
          <w:lang w:eastAsia="is-IS"/>
        </w:rPr>
        <w:ptab w:relativeTo="margin" w:alignment="center" w:leader="none"/>
      </w:r>
      <w:r>
        <w:rPr>
          <w:rFonts w:ascii="Arial" w:hAnsi="Arial" w:cs="Arial"/>
          <w:noProof/>
          <w:lang w:eastAsia="is-IS"/>
        </w:rPr>
        <w:drawing>
          <wp:inline distT="0" distB="0" distL="0" distR="0" wp14:anchorId="7D9AD409" wp14:editId="37C5668A">
            <wp:extent cx="746760" cy="545332"/>
            <wp:effectExtent l="0" t="0" r="0" b="7620"/>
            <wp:docPr id="4" name="Picture 0" descr="Logo-OBI-2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BI-200dpi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039" cy="5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ptab w:relativeTo="margin" w:alignment="right" w:leader="none"/>
      </w:r>
    </w:p>
    <w:p w:rsidR="005E6359" w:rsidRDefault="005E6359" w:rsidP="00A73C22">
      <w:pPr>
        <w:pStyle w:val="Header"/>
      </w:pPr>
      <w:r>
        <w:ptab w:relativeTo="margin" w:alignment="center" w:leader="none"/>
      </w:r>
      <w:r w:rsidRPr="009F758F">
        <w:rPr>
          <w:rFonts w:ascii="Arial" w:hAnsi="Arial" w:cs="Arial"/>
          <w:noProof/>
          <w:lang w:eastAsia="is-IS"/>
        </w:rPr>
        <w:ptab w:relativeTo="margin" w:alignment="right" w:leader="none"/>
      </w:r>
    </w:p>
    <w:p w:rsidR="0050003B" w:rsidRDefault="005E6359" w:rsidP="00DD76D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B4E2E">
        <w:rPr>
          <w:rFonts w:ascii="Arial" w:hAnsi="Arial" w:cs="Arial"/>
          <w:b/>
          <w:sz w:val="28"/>
          <w:szCs w:val="28"/>
        </w:rPr>
        <w:t>Ályktun aðalfundar Öryrkjabandalags Íslands</w:t>
      </w:r>
    </w:p>
    <w:p w:rsidR="00354714" w:rsidRPr="00354714" w:rsidRDefault="005E6359" w:rsidP="00DD76D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54714">
        <w:rPr>
          <w:rFonts w:ascii="Arial" w:hAnsi="Arial" w:cs="Arial"/>
          <w:b/>
          <w:sz w:val="28"/>
          <w:szCs w:val="28"/>
        </w:rPr>
        <w:t xml:space="preserve">haldinn </w:t>
      </w:r>
      <w:r w:rsidR="00354714" w:rsidRPr="00354714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20. – 21. október 2017</w:t>
      </w:r>
    </w:p>
    <w:p w:rsidR="005E6359" w:rsidRDefault="005E6359" w:rsidP="00DD76DB">
      <w:pPr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B4E2E">
        <w:rPr>
          <w:rFonts w:ascii="Arial" w:hAnsi="Arial" w:cs="Arial"/>
          <w:b/>
          <w:sz w:val="28"/>
          <w:szCs w:val="28"/>
        </w:rPr>
        <w:t xml:space="preserve">um </w:t>
      </w:r>
      <w:r w:rsidR="00C47C45">
        <w:rPr>
          <w:rFonts w:ascii="Arial" w:hAnsi="Arial" w:cs="Arial"/>
          <w:b/>
          <w:sz w:val="28"/>
          <w:szCs w:val="28"/>
        </w:rPr>
        <w:t>heilbrigðismál</w:t>
      </w:r>
    </w:p>
    <w:p w:rsidR="005E6359" w:rsidRDefault="005E6359" w:rsidP="00A73C22">
      <w:pPr>
        <w:rPr>
          <w:rFonts w:ascii="Arial" w:hAnsi="Arial" w:cs="Arial"/>
          <w:iCs/>
          <w:sz w:val="24"/>
          <w:szCs w:val="24"/>
        </w:rPr>
      </w:pPr>
    </w:p>
    <w:p w:rsidR="004D146A" w:rsidRPr="00336253" w:rsidRDefault="0050003B" w:rsidP="00A73C2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4"/>
          <w:szCs w:val="24"/>
        </w:rPr>
        <w:tab/>
      </w:r>
      <w:bookmarkStart w:id="0" w:name="_MailOriginal"/>
      <w:r w:rsidR="004E357A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Aðalfundur Öryrkjabandalags Íslands, haldinn 20. – 21. október 2017, skorar á alla þingmenn sem munu taka sæti á Alþingi að loknum alþingiskosningum 28. október nk. að koma á gjaldfrjálsri heilbrigðisþjónustu. Stefna þarf að gjaldfrjálsri heilbrigðis- þjónustu, fyrst fyrir börn, langveika og öryrkja. Nú eru í gildi greiðsluþátttökukerfi fyrir lyf og fyrir heilbrigðisþjónustu, en </w:t>
      </w:r>
      <w:bookmarkStart w:id="1" w:name="_GoBack"/>
      <w:bookmarkEnd w:id="1"/>
      <w:r w:rsidR="004E357A">
        <w:rPr>
          <w:rFonts w:ascii="Arial" w:hAnsi="Arial" w:cs="Arial"/>
          <w:color w:val="333333"/>
          <w:sz w:val="26"/>
          <w:szCs w:val="26"/>
          <w:shd w:val="clear" w:color="auto" w:fill="FFFFFF"/>
        </w:rPr>
        <w:t>sameiginleg greiðsluþök þeirra eru alltof há. Þau þarf að lækka hið fyrsta. Þar fyrir utan leggst margvíslegur annar kostnaður á sjúklinga. Þar má nefna sálfræðiþjónustu, ferðakostnað innanlands, tannlækna- þjónustu, tæknifrjóvganir og næringarráðgjöf sem þarf að setja undir greiðsluþak, og tryggja að gjaldskrár um endurgreiðslur vegna heilbrigðiskostnaðar, s.s. tannlækna- þjónustu, séu uppfærðar árlega m.t.t. launavísitölu og breytingu á vísitölu neysluverðs.</w:t>
      </w:r>
      <w:r w:rsidR="00490D9C" w:rsidRPr="00336253"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4D146A" w:rsidRPr="0033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173" w:rsidRDefault="00BB0173" w:rsidP="006A560F">
      <w:r>
        <w:separator/>
      </w:r>
    </w:p>
  </w:endnote>
  <w:endnote w:type="continuationSeparator" w:id="0">
    <w:p w:rsidR="00BB0173" w:rsidRDefault="00BB0173" w:rsidP="006A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173" w:rsidRDefault="00BB0173" w:rsidP="006A560F">
      <w:r>
        <w:separator/>
      </w:r>
    </w:p>
  </w:footnote>
  <w:footnote w:type="continuationSeparator" w:id="0">
    <w:p w:rsidR="00BB0173" w:rsidRDefault="00BB0173" w:rsidP="006A5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3F"/>
    <w:rsid w:val="00034128"/>
    <w:rsid w:val="00061598"/>
    <w:rsid w:val="000654A3"/>
    <w:rsid w:val="00114BAC"/>
    <w:rsid w:val="0017008D"/>
    <w:rsid w:val="001D350D"/>
    <w:rsid w:val="001F47C8"/>
    <w:rsid w:val="00240457"/>
    <w:rsid w:val="00252EF6"/>
    <w:rsid w:val="00336253"/>
    <w:rsid w:val="00354714"/>
    <w:rsid w:val="003A38A5"/>
    <w:rsid w:val="00435C74"/>
    <w:rsid w:val="0045713F"/>
    <w:rsid w:val="00490D9C"/>
    <w:rsid w:val="004D146A"/>
    <w:rsid w:val="004D165D"/>
    <w:rsid w:val="004E357A"/>
    <w:rsid w:val="0050003B"/>
    <w:rsid w:val="00504A2D"/>
    <w:rsid w:val="00547AC4"/>
    <w:rsid w:val="00556632"/>
    <w:rsid w:val="00572B3F"/>
    <w:rsid w:val="0059371E"/>
    <w:rsid w:val="005E6359"/>
    <w:rsid w:val="006A560F"/>
    <w:rsid w:val="007B0155"/>
    <w:rsid w:val="007C7781"/>
    <w:rsid w:val="007F25DD"/>
    <w:rsid w:val="008254C6"/>
    <w:rsid w:val="00880F19"/>
    <w:rsid w:val="008E7227"/>
    <w:rsid w:val="009B02DD"/>
    <w:rsid w:val="00A73C22"/>
    <w:rsid w:val="00BB0173"/>
    <w:rsid w:val="00BD2E3D"/>
    <w:rsid w:val="00BD6F46"/>
    <w:rsid w:val="00C47C45"/>
    <w:rsid w:val="00C913D9"/>
    <w:rsid w:val="00CE0841"/>
    <w:rsid w:val="00D30484"/>
    <w:rsid w:val="00DA22D9"/>
    <w:rsid w:val="00DD76DB"/>
    <w:rsid w:val="00E523B4"/>
    <w:rsid w:val="00F53CE5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6CB6"/>
  <w15:docId w15:val="{7B51A150-B75B-4FDD-B9AD-A5214082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B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B3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6359"/>
    <w:rPr>
      <w:rFonts w:ascii="Segoe UI" w:hAnsi="Segoe UI" w:cs="Segoe UI"/>
      <w:lang w:eastAsia="is-I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6359"/>
    <w:rPr>
      <w:rFonts w:ascii="Segoe UI" w:hAnsi="Segoe UI" w:cs="Segoe UI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5E635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6359"/>
  </w:style>
  <w:style w:type="paragraph" w:styleId="BalloonText">
    <w:name w:val="Balloon Text"/>
    <w:basedOn w:val="Normal"/>
    <w:link w:val="BalloonTextChar"/>
    <w:uiPriority w:val="99"/>
    <w:semiHidden/>
    <w:unhideWhenUsed/>
    <w:rsid w:val="005E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56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60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 Þorgeirsdóttir</dc:creator>
  <cp:lastModifiedBy>Ingimar Karl Helgason</cp:lastModifiedBy>
  <cp:revision>4</cp:revision>
  <cp:lastPrinted>2016-10-13T09:59:00Z</cp:lastPrinted>
  <dcterms:created xsi:type="dcterms:W3CDTF">2018-02-15T10:09:00Z</dcterms:created>
  <dcterms:modified xsi:type="dcterms:W3CDTF">2018-02-15T10:09:00Z</dcterms:modified>
</cp:coreProperties>
</file>