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76" w:rsidRDefault="007F1A76" w:rsidP="007F1A76">
      <w:pPr>
        <w:pStyle w:val="Header"/>
        <w:ind w:left="3540"/>
      </w:pP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746760" cy="541020"/>
            <wp:effectExtent l="0" t="0" r="0" b="0"/>
            <wp:docPr id="1" name="Picture 1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OBI-200dp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</w:p>
    <w:p w:rsidR="007F1A76" w:rsidRDefault="007F1A76" w:rsidP="007F1A76">
      <w:pPr>
        <w:pStyle w:val="Header"/>
        <w:jc w:val="center"/>
      </w:pPr>
      <w:r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7F1A76" w:rsidRDefault="007F1A76" w:rsidP="007F1A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Ályktun stjórnarfundar Öryrkjabandalags Íslands </w:t>
      </w:r>
    </w:p>
    <w:p w:rsidR="007F1A76" w:rsidRDefault="007F1A76" w:rsidP="007F1A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haldinn 10. október 2018 um starfsgetumat</w:t>
      </w:r>
    </w:p>
    <w:p w:rsidR="007F1A76" w:rsidRDefault="007F1A76" w:rsidP="007F1A7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F1A76" w:rsidRDefault="007F1A76" w:rsidP="000557E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Stjórn Öryrkjabandalags Íslands (ÖBÍ) skorar á stjórnvöld að:</w:t>
      </w:r>
    </w:p>
    <w:p w:rsidR="000557E3" w:rsidRDefault="000557E3" w:rsidP="000557E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F1A76" w:rsidRPr="000557E3" w:rsidRDefault="007F1A76" w:rsidP="00055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7E3">
        <w:rPr>
          <w:rFonts w:ascii="Arial" w:hAnsi="Arial" w:cs="Arial"/>
          <w:sz w:val="24"/>
          <w:szCs w:val="24"/>
        </w:rPr>
        <w:t>Efla núverandi kerfi örorkumats í stað tilraunakennds starfsgetumats</w:t>
      </w:r>
    </w:p>
    <w:p w:rsidR="007F1A76" w:rsidRPr="000557E3" w:rsidRDefault="007F1A76" w:rsidP="007F1A76">
      <w:pPr>
        <w:tabs>
          <w:tab w:val="left" w:pos="3621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57E3" w:rsidRPr="000557E3" w:rsidRDefault="000557E3" w:rsidP="007F1A76">
      <w:pPr>
        <w:tabs>
          <w:tab w:val="left" w:pos="3621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1A76" w:rsidRPr="000557E3" w:rsidRDefault="007F1A76" w:rsidP="007F1A76">
      <w:pPr>
        <w:tabs>
          <w:tab w:val="left" w:pos="3621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57E3">
        <w:rPr>
          <w:rFonts w:ascii="Arial" w:hAnsi="Arial" w:cs="Arial"/>
          <w:sz w:val="24"/>
          <w:szCs w:val="24"/>
        </w:rPr>
        <w:tab/>
      </w:r>
      <w:r w:rsidRPr="000557E3">
        <w:rPr>
          <w:rFonts w:ascii="Arial" w:hAnsi="Arial" w:cs="Arial"/>
          <w:b/>
          <w:sz w:val="28"/>
          <w:szCs w:val="28"/>
        </w:rPr>
        <w:t>Greinargerð</w:t>
      </w:r>
      <w:r w:rsidRPr="000557E3">
        <w:rPr>
          <w:rFonts w:ascii="Arial" w:hAnsi="Arial" w:cs="Arial"/>
          <w:sz w:val="24"/>
          <w:szCs w:val="24"/>
        </w:rPr>
        <w:tab/>
      </w:r>
    </w:p>
    <w:p w:rsidR="007F1A76" w:rsidRPr="000557E3" w:rsidRDefault="007F1A76" w:rsidP="007F1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76" w:rsidRPr="000557E3" w:rsidRDefault="007F1A76" w:rsidP="007F1A76">
      <w:pPr>
        <w:tabs>
          <w:tab w:val="left" w:pos="1115"/>
          <w:tab w:val="left" w:pos="3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7E3">
        <w:rPr>
          <w:rFonts w:ascii="Arial" w:hAnsi="Arial" w:cs="Arial"/>
          <w:sz w:val="24"/>
          <w:szCs w:val="24"/>
        </w:rPr>
        <w:t>ÖBÍ telur að núverandi kerfi örorkumats sé í grundvallaratriðum vel uppbyggt, sveigjanlegt og traust. Bandalagið vill efla það og draga úr tekjutengingum í stað þess að leggja út</w:t>
      </w:r>
      <w:r w:rsidR="002E2748" w:rsidRPr="000557E3">
        <w:rPr>
          <w:rFonts w:ascii="Arial" w:hAnsi="Arial" w:cs="Arial"/>
          <w:sz w:val="24"/>
          <w:szCs w:val="24"/>
        </w:rPr>
        <w:t xml:space="preserve"> </w:t>
      </w:r>
      <w:r w:rsidRPr="000557E3">
        <w:rPr>
          <w:rFonts w:ascii="Arial" w:hAnsi="Arial" w:cs="Arial"/>
          <w:sz w:val="24"/>
          <w:szCs w:val="24"/>
        </w:rPr>
        <w:t>í þá tilraunastarfsemi sem fólgin er í starfsgetumati sem ekki hefur verið sýnt fram á að fái staðist.</w:t>
      </w:r>
    </w:p>
    <w:p w:rsidR="000557E3" w:rsidRPr="000557E3" w:rsidRDefault="000557E3" w:rsidP="007F1A76">
      <w:pPr>
        <w:tabs>
          <w:tab w:val="left" w:pos="1115"/>
          <w:tab w:val="left" w:pos="3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A76" w:rsidRPr="000557E3" w:rsidRDefault="007F1A76" w:rsidP="007F1A76">
      <w:pPr>
        <w:tabs>
          <w:tab w:val="left" w:pos="1115"/>
          <w:tab w:val="left" w:pos="3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7E3">
        <w:rPr>
          <w:rFonts w:ascii="Arial" w:hAnsi="Arial" w:cs="Arial"/>
          <w:sz w:val="24"/>
          <w:szCs w:val="24"/>
        </w:rPr>
        <w:t xml:space="preserve">Starfsgeta öryrkja </w:t>
      </w:r>
      <w:r w:rsidR="000557E3">
        <w:rPr>
          <w:rFonts w:ascii="Arial" w:hAnsi="Arial" w:cs="Arial"/>
          <w:sz w:val="24"/>
          <w:szCs w:val="24"/>
        </w:rPr>
        <w:t>er gjarnan afar</w:t>
      </w:r>
      <w:r w:rsidRPr="000557E3">
        <w:rPr>
          <w:rFonts w:ascii="Arial" w:hAnsi="Arial" w:cs="Arial"/>
          <w:sz w:val="24"/>
          <w:szCs w:val="24"/>
        </w:rPr>
        <w:t xml:space="preserve"> sveiflukennd. Með tilkomu starfsgetumats í stað örorkumats er hætt við að  öryrkjar lendi í alvarlegri afkomuóvissu.</w:t>
      </w:r>
      <w:r w:rsidR="000557E3" w:rsidRPr="000557E3">
        <w:rPr>
          <w:rFonts w:ascii="Arial" w:hAnsi="Arial" w:cs="Arial"/>
          <w:sz w:val="24"/>
          <w:szCs w:val="24"/>
        </w:rPr>
        <w:t xml:space="preserve"> </w:t>
      </w:r>
      <w:r w:rsidRPr="000557E3">
        <w:rPr>
          <w:rFonts w:ascii="Arial" w:hAnsi="Arial" w:cs="Arial"/>
          <w:sz w:val="24"/>
          <w:szCs w:val="24"/>
        </w:rPr>
        <w:t xml:space="preserve">Þá þarf að hafa í huga að íslenskt atvinnulíf býður ekki </w:t>
      </w:r>
      <w:r w:rsidR="000557E3" w:rsidRPr="000557E3">
        <w:rPr>
          <w:rFonts w:ascii="Arial" w:hAnsi="Arial" w:cs="Arial"/>
          <w:sz w:val="24"/>
          <w:szCs w:val="24"/>
        </w:rPr>
        <w:t>upp á</w:t>
      </w:r>
      <w:r w:rsidRPr="000557E3">
        <w:rPr>
          <w:rFonts w:ascii="Arial" w:hAnsi="Arial" w:cs="Arial"/>
          <w:sz w:val="24"/>
          <w:szCs w:val="24"/>
        </w:rPr>
        <w:t xml:space="preserve"> nægilega mörg og fjölbreytt störf við hæfi þeirra öryrkja sem treysta sér til að vinna</w:t>
      </w:r>
      <w:r w:rsidR="000557E3" w:rsidRPr="000557E3">
        <w:rPr>
          <w:rFonts w:ascii="Arial" w:hAnsi="Arial" w:cs="Arial"/>
          <w:sz w:val="24"/>
          <w:szCs w:val="24"/>
        </w:rPr>
        <w:t>. A</w:t>
      </w:r>
      <w:r w:rsidRPr="000557E3">
        <w:rPr>
          <w:rFonts w:ascii="Arial" w:hAnsi="Arial" w:cs="Arial"/>
          <w:sz w:val="24"/>
          <w:szCs w:val="24"/>
        </w:rPr>
        <w:t xml:space="preserve">lmannatryggingar </w:t>
      </w:r>
      <w:r w:rsidR="002E2748" w:rsidRPr="000557E3">
        <w:rPr>
          <w:rFonts w:ascii="Arial" w:hAnsi="Arial" w:cs="Arial"/>
          <w:sz w:val="24"/>
          <w:szCs w:val="24"/>
        </w:rPr>
        <w:t>refs</w:t>
      </w:r>
      <w:r w:rsidR="000557E3" w:rsidRPr="000557E3">
        <w:rPr>
          <w:rFonts w:ascii="Arial" w:hAnsi="Arial" w:cs="Arial"/>
          <w:sz w:val="24"/>
          <w:szCs w:val="24"/>
        </w:rPr>
        <w:t>a</w:t>
      </w:r>
      <w:r w:rsidRPr="000557E3">
        <w:rPr>
          <w:rFonts w:ascii="Arial" w:hAnsi="Arial" w:cs="Arial"/>
          <w:sz w:val="24"/>
          <w:szCs w:val="24"/>
        </w:rPr>
        <w:t xml:space="preserve"> öryrkj</w:t>
      </w:r>
      <w:r w:rsidR="002E2748" w:rsidRPr="000557E3">
        <w:rPr>
          <w:rFonts w:ascii="Arial" w:hAnsi="Arial" w:cs="Arial"/>
          <w:sz w:val="24"/>
          <w:szCs w:val="24"/>
        </w:rPr>
        <w:t>um</w:t>
      </w:r>
      <w:r w:rsidRPr="000557E3">
        <w:rPr>
          <w:rFonts w:ascii="Arial" w:hAnsi="Arial" w:cs="Arial"/>
          <w:sz w:val="24"/>
          <w:szCs w:val="24"/>
        </w:rPr>
        <w:t xml:space="preserve"> </w:t>
      </w:r>
      <w:r w:rsidR="002E2748" w:rsidRPr="000557E3">
        <w:rPr>
          <w:rFonts w:ascii="Arial" w:hAnsi="Arial" w:cs="Arial"/>
          <w:sz w:val="24"/>
          <w:szCs w:val="24"/>
        </w:rPr>
        <w:t>fyrir</w:t>
      </w:r>
      <w:r w:rsidRPr="000557E3">
        <w:rPr>
          <w:rFonts w:ascii="Arial" w:hAnsi="Arial" w:cs="Arial"/>
          <w:sz w:val="24"/>
          <w:szCs w:val="24"/>
        </w:rPr>
        <w:t xml:space="preserve"> atvinnuþátttöku með ósanngjörnum skerðingum</w:t>
      </w:r>
      <w:r w:rsidR="000557E3" w:rsidRPr="000557E3">
        <w:rPr>
          <w:rFonts w:ascii="Arial" w:hAnsi="Arial" w:cs="Arial"/>
          <w:sz w:val="24"/>
          <w:szCs w:val="24"/>
        </w:rPr>
        <w:t>. S</w:t>
      </w:r>
      <w:r w:rsidRPr="000557E3">
        <w:rPr>
          <w:rFonts w:ascii="Arial" w:hAnsi="Arial" w:cs="Arial"/>
          <w:sz w:val="24"/>
          <w:szCs w:val="24"/>
        </w:rPr>
        <w:t>tarfsgetumat í stað núgildandi örorkumats</w:t>
      </w:r>
      <w:r w:rsidR="000557E3" w:rsidRPr="000557E3">
        <w:rPr>
          <w:rFonts w:ascii="Arial" w:hAnsi="Arial" w:cs="Arial"/>
          <w:sz w:val="24"/>
          <w:szCs w:val="24"/>
        </w:rPr>
        <w:t xml:space="preserve"> er</w:t>
      </w:r>
      <w:r w:rsidRPr="000557E3">
        <w:rPr>
          <w:rFonts w:ascii="Arial" w:hAnsi="Arial" w:cs="Arial"/>
          <w:sz w:val="24"/>
          <w:szCs w:val="24"/>
        </w:rPr>
        <w:t xml:space="preserve"> óraunhæft.</w:t>
      </w:r>
    </w:p>
    <w:bookmarkEnd w:id="0"/>
    <w:p w:rsidR="007F1A76" w:rsidRDefault="007F1A76" w:rsidP="007F1A76">
      <w:pPr>
        <w:tabs>
          <w:tab w:val="left" w:pos="1115"/>
          <w:tab w:val="left" w:pos="3513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F1A76" w:rsidRDefault="007F1A76"/>
    <w:sectPr w:rsidR="007F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646"/>
    <w:multiLevelType w:val="hybridMultilevel"/>
    <w:tmpl w:val="6104762C"/>
    <w:lvl w:ilvl="0" w:tplc="0E74D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76"/>
    <w:rsid w:val="000557E3"/>
    <w:rsid w:val="002E2748"/>
    <w:rsid w:val="00357DCC"/>
    <w:rsid w:val="007F1A76"/>
    <w:rsid w:val="00D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4549-6D98-4DDC-AF7B-CB79E683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A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76"/>
  </w:style>
  <w:style w:type="paragraph" w:styleId="ListParagraph">
    <w:name w:val="List Paragraph"/>
    <w:basedOn w:val="Normal"/>
    <w:uiPriority w:val="34"/>
    <w:qFormat/>
    <w:rsid w:val="007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Fundir1</dc:creator>
  <cp:keywords/>
  <dc:description/>
  <cp:lastModifiedBy>Ingimar Karl Helgason</cp:lastModifiedBy>
  <cp:revision>2</cp:revision>
  <dcterms:created xsi:type="dcterms:W3CDTF">2018-10-16T11:42:00Z</dcterms:created>
  <dcterms:modified xsi:type="dcterms:W3CDTF">2018-10-16T11:42:00Z</dcterms:modified>
</cp:coreProperties>
</file>